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089DB" w14:textId="09C04B04" w:rsidR="006C4A6B" w:rsidRDefault="006C4A6B" w:rsidP="008B7DBC">
      <w:pPr>
        <w:pStyle w:val="Title"/>
        <w:rPr>
          <w:color w:val="455F51" w:themeColor="text2"/>
        </w:rPr>
      </w:pPr>
      <w:r>
        <w:rPr>
          <w:noProof/>
          <w:color w:val="455F51" w:themeColor="text2"/>
        </w:rPr>
        <w:drawing>
          <wp:inline distT="0" distB="0" distL="0" distR="0" wp14:anchorId="310A8EA1" wp14:editId="15BAE99E">
            <wp:extent cx="2419522" cy="1143000"/>
            <wp:effectExtent l="0" t="0" r="0" b="0"/>
            <wp:docPr id="255377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377503" name="Picture 25537750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25166" cy="1145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9ADC3" w14:textId="77777777" w:rsidR="006C4A6B" w:rsidRDefault="006C4A6B" w:rsidP="008B7DBC">
      <w:pPr>
        <w:pStyle w:val="Title"/>
        <w:rPr>
          <w:color w:val="455F51" w:themeColor="text2"/>
        </w:rPr>
      </w:pPr>
    </w:p>
    <w:p w14:paraId="70B63C28" w14:textId="3A95812F" w:rsidR="00FE0CD2" w:rsidRPr="00A63E2F" w:rsidRDefault="00000000" w:rsidP="008B7DBC">
      <w:pPr>
        <w:pStyle w:val="Title"/>
        <w:rPr>
          <w:color w:val="455F51" w:themeColor="text2"/>
        </w:rPr>
      </w:pPr>
      <w:r w:rsidRPr="00A63E2F">
        <w:rPr>
          <w:color w:val="455F51" w:themeColor="text2"/>
        </w:rPr>
        <w:t>Disability Access and Inclusion Plan</w:t>
      </w:r>
      <w:r w:rsidR="00A63E2F" w:rsidRPr="00A63E2F">
        <w:rPr>
          <w:color w:val="455F51" w:themeColor="text2"/>
        </w:rPr>
        <w:t xml:space="preserve"> - </w:t>
      </w:r>
      <w:r w:rsidRPr="00A63E2F">
        <w:rPr>
          <w:color w:val="455F51" w:themeColor="text2"/>
        </w:rPr>
        <w:t>Quick Read</w:t>
      </w:r>
    </w:p>
    <w:p w14:paraId="0BA3B3FB" w14:textId="77777777" w:rsidR="00FE0CD2" w:rsidRDefault="00000000" w:rsidP="008B7DBC">
      <w:pPr>
        <w:pStyle w:val="Heading1"/>
      </w:pPr>
      <w:r>
        <w:t>What is this plan?</w:t>
      </w:r>
    </w:p>
    <w:p w14:paraId="223C6812" w14:textId="77777777" w:rsidR="00FE0CD2" w:rsidRDefault="00000000">
      <w:r>
        <w:t>This plan explains how Central Coast Council will work to make our community more accessible and inclusive.</w:t>
      </w:r>
    </w:p>
    <w:p w14:paraId="027143C0" w14:textId="77777777" w:rsidR="00FE0CD2" w:rsidRDefault="00000000">
      <w:r>
        <w:t>It looks at how we design our places, deliver services and communicate with the community, so everyone can take part.</w:t>
      </w:r>
    </w:p>
    <w:p w14:paraId="246A9650" w14:textId="77777777" w:rsidR="00FE0CD2" w:rsidRDefault="00000000" w:rsidP="008B7DBC">
      <w:pPr>
        <w:pStyle w:val="Heading1"/>
      </w:pPr>
      <w:r>
        <w:t>Why is this important?</w:t>
      </w:r>
    </w:p>
    <w:p w14:paraId="2815337C" w14:textId="77777777" w:rsidR="00FE0CD2" w:rsidRDefault="00000000">
      <w:r>
        <w:t>Some people face barriers that make it harder to access places, services and information.</w:t>
      </w:r>
    </w:p>
    <w:p w14:paraId="5064ED45" w14:textId="77777777" w:rsidR="00FE0CD2" w:rsidRDefault="00000000">
      <w:r>
        <w:t xml:space="preserve">We want to remove these barriers and make sure everyone feels welcome, </w:t>
      </w:r>
      <w:proofErr w:type="gramStart"/>
      <w:r>
        <w:t>included</w:t>
      </w:r>
      <w:proofErr w:type="gramEnd"/>
      <w:r>
        <w:t xml:space="preserve"> and able to participate in community life.</w:t>
      </w:r>
    </w:p>
    <w:p w14:paraId="585DA1AD" w14:textId="77777777" w:rsidR="00FE0CD2" w:rsidRDefault="00000000" w:rsidP="008B7DBC">
      <w:pPr>
        <w:pStyle w:val="Heading1"/>
      </w:pPr>
      <w:r>
        <w:t>What has happened so far?</w:t>
      </w:r>
    </w:p>
    <w:p w14:paraId="1B1059B8" w14:textId="77777777" w:rsidR="00FE0CD2" w:rsidRDefault="00000000">
      <w:r>
        <w:t>This plan builds on Council’s previous Disability Access and Inclusion Plan (2022–2025).</w:t>
      </w:r>
    </w:p>
    <w:p w14:paraId="5D4EA296" w14:textId="77777777" w:rsidR="00FE0CD2" w:rsidRDefault="00000000">
      <w:r>
        <w:t>We have already made improvements to things like:</w:t>
      </w:r>
    </w:p>
    <w:p w14:paraId="2CC03DEB" w14:textId="4B4AEA44" w:rsidR="00FE0CD2" w:rsidRPr="00A63E2F" w:rsidRDefault="00000000" w:rsidP="00A63E2F">
      <w:pPr>
        <w:numPr>
          <w:ilvl w:val="0"/>
          <w:numId w:val="10"/>
        </w:numPr>
        <w:spacing w:after="0"/>
        <w:rPr>
          <w:lang w:val="en-AU"/>
        </w:rPr>
      </w:pPr>
      <w:r w:rsidRPr="00A63E2F">
        <w:rPr>
          <w:lang w:val="en-AU"/>
        </w:rPr>
        <w:t>public spaces and facilities</w:t>
      </w:r>
    </w:p>
    <w:p w14:paraId="661429A6" w14:textId="6867370C" w:rsidR="00FE0CD2" w:rsidRPr="00A63E2F" w:rsidRDefault="00000000" w:rsidP="00A63E2F">
      <w:pPr>
        <w:numPr>
          <w:ilvl w:val="0"/>
          <w:numId w:val="10"/>
        </w:numPr>
        <w:spacing w:after="0"/>
        <w:rPr>
          <w:lang w:val="en-AU"/>
        </w:rPr>
      </w:pPr>
      <w:r w:rsidRPr="00A63E2F">
        <w:rPr>
          <w:lang w:val="en-AU"/>
        </w:rPr>
        <w:t>communication and information</w:t>
      </w:r>
    </w:p>
    <w:p w14:paraId="2E8EB7DF" w14:textId="3BE54188" w:rsidR="00FE0CD2" w:rsidRPr="00A63E2F" w:rsidRDefault="00000000" w:rsidP="00A63E2F">
      <w:pPr>
        <w:numPr>
          <w:ilvl w:val="0"/>
          <w:numId w:val="10"/>
        </w:numPr>
        <w:rPr>
          <w:lang w:val="en-AU"/>
        </w:rPr>
      </w:pPr>
      <w:proofErr w:type="gramStart"/>
      <w:r w:rsidRPr="00A63E2F">
        <w:rPr>
          <w:lang w:val="en-AU"/>
        </w:rPr>
        <w:t>how</w:t>
      </w:r>
      <w:proofErr w:type="gramEnd"/>
      <w:r w:rsidRPr="00A63E2F">
        <w:rPr>
          <w:lang w:val="en-AU"/>
        </w:rPr>
        <w:t xml:space="preserve"> we engage with the community</w:t>
      </w:r>
    </w:p>
    <w:p w14:paraId="3430B570" w14:textId="77777777" w:rsidR="00FE0CD2" w:rsidRDefault="00000000">
      <w:r>
        <w:t>This new plan continues that work and looks at what we can do next.</w:t>
      </w:r>
    </w:p>
    <w:p w14:paraId="5329A23C" w14:textId="77777777" w:rsidR="00FE0CD2" w:rsidRDefault="00000000" w:rsidP="008B7DBC">
      <w:pPr>
        <w:pStyle w:val="Heading1"/>
      </w:pPr>
      <w:r>
        <w:t>How was the plan developed?</w:t>
      </w:r>
    </w:p>
    <w:p w14:paraId="70748F10" w14:textId="0E6FBA26" w:rsidR="00FE0CD2" w:rsidRDefault="00000000">
      <w:r>
        <w:t>The draft plan was developed with input from</w:t>
      </w:r>
      <w:r w:rsidR="00A63E2F">
        <w:t xml:space="preserve"> Council staff and the Disability Access and Inclusion Working Group. </w:t>
      </w:r>
      <w:r>
        <w:t>This means the plan is shaped by both lived experience and practical knowledge.</w:t>
      </w:r>
    </w:p>
    <w:p w14:paraId="40F25672" w14:textId="77777777" w:rsidR="00FE0CD2" w:rsidRPr="008B7DBC" w:rsidRDefault="00000000" w:rsidP="008B7DBC">
      <w:pPr>
        <w:pStyle w:val="Heading1"/>
      </w:pPr>
      <w:r w:rsidRPr="008B7DBC">
        <w:lastRenderedPageBreak/>
        <w:t>What does the plan focus on?</w:t>
      </w:r>
    </w:p>
    <w:p w14:paraId="57666848" w14:textId="065FA758" w:rsidR="008B7DBC" w:rsidRPr="008B7DBC" w:rsidRDefault="008B7DBC" w:rsidP="00A63E2F">
      <w:pPr>
        <w:pStyle w:val="Heading2"/>
      </w:pPr>
      <w:r w:rsidRPr="008B7DBC">
        <w:t xml:space="preserve">1. </w:t>
      </w:r>
      <w:r w:rsidRPr="00A63E2F">
        <w:t>Inclusive</w:t>
      </w:r>
      <w:r w:rsidRPr="008B7DBC">
        <w:t xml:space="preserve"> placemaking</w:t>
      </w:r>
    </w:p>
    <w:p w14:paraId="0EBB7E6E" w14:textId="77777777" w:rsidR="008B7DBC" w:rsidRPr="008B7DBC" w:rsidRDefault="008B7DBC" w:rsidP="008B7DBC">
      <w:pPr>
        <w:rPr>
          <w:lang w:val="en-AU"/>
        </w:rPr>
      </w:pPr>
      <w:r w:rsidRPr="008B7DBC">
        <w:rPr>
          <w:lang w:val="en-AU"/>
        </w:rPr>
        <w:t>We will make our public spaces easier for everyone to use.</w:t>
      </w:r>
    </w:p>
    <w:p w14:paraId="49EE077E" w14:textId="77777777" w:rsidR="008B7DBC" w:rsidRPr="008B7DBC" w:rsidRDefault="008B7DBC" w:rsidP="008B7DBC">
      <w:pPr>
        <w:rPr>
          <w:lang w:val="en-AU"/>
        </w:rPr>
      </w:pPr>
      <w:r w:rsidRPr="008B7DBC">
        <w:rPr>
          <w:lang w:val="en-AU"/>
        </w:rPr>
        <w:t>This includes:</w:t>
      </w:r>
    </w:p>
    <w:p w14:paraId="4BA25C31" w14:textId="77777777" w:rsidR="008B7DBC" w:rsidRPr="008B7DBC" w:rsidRDefault="008B7DBC" w:rsidP="00A63E2F">
      <w:pPr>
        <w:numPr>
          <w:ilvl w:val="0"/>
          <w:numId w:val="10"/>
        </w:numPr>
        <w:spacing w:after="0"/>
        <w:rPr>
          <w:lang w:val="en-AU"/>
        </w:rPr>
      </w:pPr>
      <w:r w:rsidRPr="008B7DBC">
        <w:rPr>
          <w:lang w:val="en-AU"/>
        </w:rPr>
        <w:t xml:space="preserve">improving access to parks, buildings and facilities </w:t>
      </w:r>
    </w:p>
    <w:p w14:paraId="2EB7A176" w14:textId="77777777" w:rsidR="008B7DBC" w:rsidRPr="008B7DBC" w:rsidRDefault="008B7DBC" w:rsidP="00A63E2F">
      <w:pPr>
        <w:numPr>
          <w:ilvl w:val="0"/>
          <w:numId w:val="10"/>
        </w:numPr>
        <w:spacing w:after="0"/>
        <w:rPr>
          <w:lang w:val="en-AU"/>
        </w:rPr>
      </w:pPr>
      <w:r w:rsidRPr="008B7DBC">
        <w:rPr>
          <w:lang w:val="en-AU"/>
        </w:rPr>
        <w:t xml:space="preserve">making footpaths and streets safer and easier to move around </w:t>
      </w:r>
    </w:p>
    <w:p w14:paraId="55BA07A7" w14:textId="77777777" w:rsidR="008B7DBC" w:rsidRDefault="008B7DBC" w:rsidP="008B7DBC">
      <w:pPr>
        <w:numPr>
          <w:ilvl w:val="0"/>
          <w:numId w:val="10"/>
        </w:numPr>
        <w:rPr>
          <w:lang w:val="en-AU"/>
        </w:rPr>
      </w:pPr>
      <w:r w:rsidRPr="008B7DBC">
        <w:rPr>
          <w:lang w:val="en-AU"/>
        </w:rPr>
        <w:t xml:space="preserve">considering accessibility in new projects </w:t>
      </w:r>
    </w:p>
    <w:p w14:paraId="794B6A24" w14:textId="77777777" w:rsidR="008B7DBC" w:rsidRPr="008B7DBC" w:rsidRDefault="008B7DBC" w:rsidP="00A63E2F">
      <w:pPr>
        <w:pStyle w:val="Heading2"/>
      </w:pPr>
      <w:r w:rsidRPr="008B7DBC">
        <w:t>2. Inclusive culture</w:t>
      </w:r>
    </w:p>
    <w:p w14:paraId="5D33E568" w14:textId="77777777" w:rsidR="008B7DBC" w:rsidRPr="008B7DBC" w:rsidRDefault="008B7DBC" w:rsidP="008B7DBC">
      <w:pPr>
        <w:rPr>
          <w:lang w:val="en-AU"/>
        </w:rPr>
      </w:pPr>
      <w:r w:rsidRPr="008B7DBC">
        <w:rPr>
          <w:lang w:val="en-AU"/>
        </w:rPr>
        <w:t>We will build a more inclusive culture across Council and the community.</w:t>
      </w:r>
    </w:p>
    <w:p w14:paraId="2AF4AA36" w14:textId="77777777" w:rsidR="008B7DBC" w:rsidRPr="008B7DBC" w:rsidRDefault="008B7DBC" w:rsidP="008B7DBC">
      <w:pPr>
        <w:rPr>
          <w:lang w:val="en-AU"/>
        </w:rPr>
      </w:pPr>
      <w:r w:rsidRPr="008B7DBC">
        <w:rPr>
          <w:lang w:val="en-AU"/>
        </w:rPr>
        <w:t>This includes:</w:t>
      </w:r>
    </w:p>
    <w:p w14:paraId="0732B4E2" w14:textId="77777777" w:rsidR="008B7DBC" w:rsidRPr="008B7DBC" w:rsidRDefault="008B7DBC" w:rsidP="00A63E2F">
      <w:pPr>
        <w:numPr>
          <w:ilvl w:val="0"/>
          <w:numId w:val="11"/>
        </w:numPr>
        <w:spacing w:after="0"/>
        <w:rPr>
          <w:lang w:val="en-AU"/>
        </w:rPr>
      </w:pPr>
      <w:r w:rsidRPr="008B7DBC">
        <w:rPr>
          <w:lang w:val="en-AU"/>
        </w:rPr>
        <w:t xml:space="preserve">improving awareness and understanding of disability </w:t>
      </w:r>
    </w:p>
    <w:p w14:paraId="3F51FEB8" w14:textId="77777777" w:rsidR="008B7DBC" w:rsidRPr="008B7DBC" w:rsidRDefault="008B7DBC" w:rsidP="00A63E2F">
      <w:pPr>
        <w:numPr>
          <w:ilvl w:val="0"/>
          <w:numId w:val="11"/>
        </w:numPr>
        <w:spacing w:after="0"/>
        <w:rPr>
          <w:lang w:val="en-AU"/>
        </w:rPr>
      </w:pPr>
      <w:r w:rsidRPr="008B7DBC">
        <w:rPr>
          <w:lang w:val="en-AU"/>
        </w:rPr>
        <w:t xml:space="preserve">supporting inclusive attitudes and behaviours </w:t>
      </w:r>
    </w:p>
    <w:p w14:paraId="47A5B0A9" w14:textId="77777777" w:rsidR="008B7DBC" w:rsidRPr="008B7DBC" w:rsidRDefault="008B7DBC" w:rsidP="008B7DBC">
      <w:pPr>
        <w:numPr>
          <w:ilvl w:val="0"/>
          <w:numId w:val="11"/>
        </w:numPr>
        <w:rPr>
          <w:lang w:val="en-AU"/>
        </w:rPr>
      </w:pPr>
      <w:r w:rsidRPr="008B7DBC">
        <w:rPr>
          <w:lang w:val="en-AU"/>
        </w:rPr>
        <w:t xml:space="preserve">providing training and education for staff </w:t>
      </w:r>
    </w:p>
    <w:p w14:paraId="05FCE03B" w14:textId="77777777" w:rsidR="008B7DBC" w:rsidRPr="008B7DBC" w:rsidRDefault="008B7DBC" w:rsidP="00A63E2F">
      <w:pPr>
        <w:pStyle w:val="Heading2"/>
      </w:pPr>
      <w:r w:rsidRPr="008B7DBC">
        <w:t>3. Inclusive events, services and communication</w:t>
      </w:r>
    </w:p>
    <w:p w14:paraId="43AAFEA4" w14:textId="3C4DE0F7" w:rsidR="00A63E2F" w:rsidRDefault="008B7DBC" w:rsidP="008B7DBC">
      <w:pPr>
        <w:rPr>
          <w:lang w:val="en-AU"/>
        </w:rPr>
      </w:pPr>
      <w:r w:rsidRPr="008B7DBC">
        <w:rPr>
          <w:lang w:val="en-AU"/>
        </w:rPr>
        <w:t>We will make it easier for people to access Council services, information and community activities.</w:t>
      </w:r>
    </w:p>
    <w:p w14:paraId="2BE8E19C" w14:textId="20ADB950" w:rsidR="008B7DBC" w:rsidRPr="008B7DBC" w:rsidRDefault="008B7DBC" w:rsidP="008B7DBC">
      <w:pPr>
        <w:rPr>
          <w:lang w:val="en-AU"/>
        </w:rPr>
      </w:pPr>
      <w:r w:rsidRPr="008B7DBC">
        <w:rPr>
          <w:lang w:val="en-AU"/>
        </w:rPr>
        <w:t>This includes:</w:t>
      </w:r>
    </w:p>
    <w:p w14:paraId="2023D68B" w14:textId="77777777" w:rsidR="008B7DBC" w:rsidRPr="008B7DBC" w:rsidRDefault="008B7DBC" w:rsidP="00A63E2F">
      <w:pPr>
        <w:numPr>
          <w:ilvl w:val="0"/>
          <w:numId w:val="12"/>
        </w:numPr>
        <w:spacing w:after="0"/>
        <w:rPr>
          <w:lang w:val="en-AU"/>
        </w:rPr>
      </w:pPr>
      <w:r w:rsidRPr="008B7DBC">
        <w:rPr>
          <w:lang w:val="en-AU"/>
        </w:rPr>
        <w:t xml:space="preserve">making events more accessible </w:t>
      </w:r>
    </w:p>
    <w:p w14:paraId="19EA672B" w14:textId="77777777" w:rsidR="008B7DBC" w:rsidRPr="008B7DBC" w:rsidRDefault="008B7DBC" w:rsidP="00A63E2F">
      <w:pPr>
        <w:numPr>
          <w:ilvl w:val="0"/>
          <w:numId w:val="12"/>
        </w:numPr>
        <w:spacing w:after="0"/>
        <w:rPr>
          <w:lang w:val="en-AU"/>
        </w:rPr>
      </w:pPr>
      <w:r w:rsidRPr="008B7DBC">
        <w:rPr>
          <w:lang w:val="en-AU"/>
        </w:rPr>
        <w:t xml:space="preserve">providing information in different formats </w:t>
      </w:r>
    </w:p>
    <w:p w14:paraId="508499D6" w14:textId="77777777" w:rsidR="008B7DBC" w:rsidRPr="008B7DBC" w:rsidRDefault="008B7DBC" w:rsidP="00A63E2F">
      <w:pPr>
        <w:numPr>
          <w:ilvl w:val="0"/>
          <w:numId w:val="12"/>
        </w:numPr>
        <w:spacing w:after="0"/>
        <w:rPr>
          <w:lang w:val="en-AU"/>
        </w:rPr>
      </w:pPr>
      <w:r w:rsidRPr="008B7DBC">
        <w:rPr>
          <w:lang w:val="en-AU"/>
        </w:rPr>
        <w:t xml:space="preserve">using clear and simple language </w:t>
      </w:r>
    </w:p>
    <w:p w14:paraId="0A0E8FF2" w14:textId="77777777" w:rsidR="008B7DBC" w:rsidRPr="008B7DBC" w:rsidRDefault="008B7DBC" w:rsidP="008B7DBC">
      <w:pPr>
        <w:numPr>
          <w:ilvl w:val="0"/>
          <w:numId w:val="12"/>
        </w:numPr>
        <w:rPr>
          <w:lang w:val="en-AU"/>
        </w:rPr>
      </w:pPr>
      <w:r w:rsidRPr="008B7DBC">
        <w:rPr>
          <w:lang w:val="en-AU"/>
        </w:rPr>
        <w:t>improving digital accessibility</w:t>
      </w:r>
    </w:p>
    <w:p w14:paraId="3EDEC223" w14:textId="720DC518" w:rsidR="00FE0CD2" w:rsidRDefault="00000000" w:rsidP="008B7DBC">
      <w:pPr>
        <w:pStyle w:val="Heading1"/>
      </w:pPr>
      <w:r>
        <w:t>H</w:t>
      </w:r>
      <w:r w:rsidR="006C4A6B">
        <w:t>ow can you h</w:t>
      </w:r>
      <w:r>
        <w:t>ave your say</w:t>
      </w:r>
      <w:r w:rsidR="006C4A6B">
        <w:t>?</w:t>
      </w:r>
    </w:p>
    <w:p w14:paraId="02CA99E7" w14:textId="77777777" w:rsidR="00FE0CD2" w:rsidRDefault="00000000">
      <w:r>
        <w:t>We are now asking for community feedback on the draft plan.</w:t>
      </w:r>
    </w:p>
    <w:p w14:paraId="77EF0CBF" w14:textId="77777777" w:rsidR="008B7DBC" w:rsidRDefault="00000000" w:rsidP="008B7DBC">
      <w:r>
        <w:t>We want to know:</w:t>
      </w:r>
    </w:p>
    <w:p w14:paraId="5C67CC30" w14:textId="77777777" w:rsidR="008B7DBC" w:rsidRPr="008B7DBC" w:rsidRDefault="00000000" w:rsidP="00A63E2F">
      <w:pPr>
        <w:numPr>
          <w:ilvl w:val="0"/>
          <w:numId w:val="12"/>
        </w:numPr>
        <w:spacing w:after="0"/>
        <w:rPr>
          <w:lang w:val="en-AU"/>
        </w:rPr>
      </w:pPr>
      <w:r w:rsidRPr="008B7DBC">
        <w:rPr>
          <w:lang w:val="en-AU"/>
        </w:rPr>
        <w:t>Does the plan focus on the right things?</w:t>
      </w:r>
    </w:p>
    <w:p w14:paraId="38D40C1B" w14:textId="77777777" w:rsidR="008B7DBC" w:rsidRPr="008B7DBC" w:rsidRDefault="00000000" w:rsidP="00A63E2F">
      <w:pPr>
        <w:numPr>
          <w:ilvl w:val="0"/>
          <w:numId w:val="12"/>
        </w:numPr>
        <w:spacing w:after="0"/>
        <w:rPr>
          <w:lang w:val="en-AU"/>
        </w:rPr>
      </w:pPr>
      <w:r w:rsidRPr="008B7DBC">
        <w:rPr>
          <w:lang w:val="en-AU"/>
        </w:rPr>
        <w:t>Is anything missing?</w:t>
      </w:r>
    </w:p>
    <w:p w14:paraId="5E720116" w14:textId="6C45477A" w:rsidR="00FE0CD2" w:rsidRDefault="00000000" w:rsidP="008B7DBC">
      <w:pPr>
        <w:numPr>
          <w:ilvl w:val="0"/>
          <w:numId w:val="12"/>
        </w:numPr>
        <w:rPr>
          <w:lang w:val="en-AU"/>
        </w:rPr>
      </w:pPr>
      <w:r w:rsidRPr="008B7DBC">
        <w:rPr>
          <w:lang w:val="en-AU"/>
        </w:rPr>
        <w:t>What could be improved?</w:t>
      </w:r>
    </w:p>
    <w:p w14:paraId="17F700B2" w14:textId="48C0B174" w:rsidR="006C4A6B" w:rsidRDefault="006C4A6B" w:rsidP="006C4A6B">
      <w:pPr>
        <w:rPr>
          <w:lang w:val="en-AU"/>
        </w:rPr>
      </w:pPr>
      <w:r>
        <w:rPr>
          <w:lang w:val="en-AU"/>
        </w:rPr>
        <w:lastRenderedPageBreak/>
        <w:t>There are a lot of ways you can be involved.</w:t>
      </w:r>
    </w:p>
    <w:p w14:paraId="66A8F431" w14:textId="58838AC8" w:rsidR="00FE0CD2" w:rsidRPr="006C4A6B" w:rsidRDefault="006C4A6B" w:rsidP="008B7DBC">
      <w:pPr>
        <w:rPr>
          <w:color w:val="000000" w:themeColor="text1"/>
          <w:lang w:val="en-AU"/>
        </w:rPr>
      </w:pPr>
      <w:r>
        <w:rPr>
          <w:rStyle w:val="Heading2Char"/>
        </w:rPr>
        <w:t>Upload a voice response or c</w:t>
      </w:r>
      <w:r w:rsidR="00000000" w:rsidRPr="00A63E2F">
        <w:rPr>
          <w:rStyle w:val="Heading2Char"/>
        </w:rPr>
        <w:t xml:space="preserve">omplete </w:t>
      </w:r>
      <w:r>
        <w:rPr>
          <w:rStyle w:val="Heading2Char"/>
        </w:rPr>
        <w:t>an</w:t>
      </w:r>
      <w:r w:rsidR="00000000" w:rsidRPr="00A63E2F">
        <w:rPr>
          <w:rStyle w:val="Heading2Char"/>
        </w:rPr>
        <w:t xml:space="preserve"> online survey</w:t>
      </w:r>
      <w:r w:rsidR="008B7DBC" w:rsidRPr="00A63E2F">
        <w:rPr>
          <w:rStyle w:val="Heading2Char"/>
        </w:rPr>
        <w:t>:</w:t>
      </w:r>
      <w:r w:rsidR="008B7DBC" w:rsidRPr="00A63E2F">
        <w:rPr>
          <w:rStyle w:val="Heading2Char"/>
        </w:rPr>
        <w:br/>
      </w:r>
      <w:hyperlink r:id="rId7" w:history="1">
        <w:r w:rsidR="008B7DBC" w:rsidRPr="006C4A6B">
          <w:rPr>
            <w:rStyle w:val="Hyperlink"/>
            <w:color w:val="000000" w:themeColor="text1"/>
            <w:lang w:val="en-AU"/>
          </w:rPr>
          <w:t>https://my.centralcoast.tas.gov.au/disability-access-and-inclusion-plan</w:t>
        </w:r>
      </w:hyperlink>
      <w:r w:rsidR="008B7DBC" w:rsidRPr="006C4A6B">
        <w:rPr>
          <w:color w:val="000000" w:themeColor="text1"/>
          <w:lang w:val="en-AU"/>
        </w:rPr>
        <w:t xml:space="preserve"> </w:t>
      </w:r>
    </w:p>
    <w:p w14:paraId="7AACEA04" w14:textId="14CD699E" w:rsidR="00FE0CD2" w:rsidRPr="008B7DBC" w:rsidRDefault="00000000" w:rsidP="008B7DBC">
      <w:pPr>
        <w:rPr>
          <w:lang w:val="en-AU"/>
        </w:rPr>
      </w:pPr>
      <w:r w:rsidRPr="00A63E2F">
        <w:rPr>
          <w:rStyle w:val="Heading2Char"/>
        </w:rPr>
        <w:t>Attend a drop-in session</w:t>
      </w:r>
      <w:r w:rsidR="008B7DBC" w:rsidRPr="00A63E2F">
        <w:rPr>
          <w:rStyle w:val="Heading2Char"/>
        </w:rPr>
        <w:t>:</w:t>
      </w:r>
      <w:r w:rsidR="008B7DBC" w:rsidRPr="00A63E2F">
        <w:rPr>
          <w:rStyle w:val="Heading2Char"/>
        </w:rPr>
        <w:br/>
      </w:r>
      <w:r w:rsidR="008B7DBC">
        <w:rPr>
          <w:lang w:val="en-AU"/>
        </w:rPr>
        <w:t xml:space="preserve">Penguin Senior Citizens Club, </w:t>
      </w:r>
      <w:r w:rsidR="00A63E2F">
        <w:rPr>
          <w:lang w:val="en-AU"/>
        </w:rPr>
        <w:t>6</w:t>
      </w:r>
      <w:r w:rsidR="00A63E2F" w:rsidRPr="00A63E2F">
        <w:rPr>
          <w:vertAlign w:val="superscript"/>
          <w:lang w:val="en-AU"/>
        </w:rPr>
        <w:t>th</w:t>
      </w:r>
      <w:r w:rsidR="00A63E2F">
        <w:rPr>
          <w:lang w:val="en-AU"/>
        </w:rPr>
        <w:t xml:space="preserve"> of May between 2pm and 7pm</w:t>
      </w:r>
      <w:r w:rsidR="00A63E2F">
        <w:rPr>
          <w:lang w:val="en-AU"/>
        </w:rPr>
        <w:br/>
        <w:t>Hive, Ulverstone, 7</w:t>
      </w:r>
      <w:r w:rsidR="00A63E2F" w:rsidRPr="00A63E2F">
        <w:rPr>
          <w:vertAlign w:val="superscript"/>
          <w:lang w:val="en-AU"/>
        </w:rPr>
        <w:t>th</w:t>
      </w:r>
      <w:r w:rsidR="00A63E2F">
        <w:rPr>
          <w:lang w:val="en-AU"/>
        </w:rPr>
        <w:t xml:space="preserve"> of May between 10am and 4pm.</w:t>
      </w:r>
    </w:p>
    <w:p w14:paraId="569AA313" w14:textId="69B25A2C" w:rsidR="00FE0CD2" w:rsidRPr="008B7DBC" w:rsidRDefault="00000000" w:rsidP="008B7DBC">
      <w:pPr>
        <w:rPr>
          <w:lang w:val="en-AU"/>
        </w:rPr>
      </w:pPr>
      <w:r w:rsidRPr="00A63E2F">
        <w:rPr>
          <w:rStyle w:val="Heading2Char"/>
        </w:rPr>
        <w:t>Contact us directly</w:t>
      </w:r>
      <w:r w:rsidR="00A63E2F" w:rsidRPr="00A63E2F">
        <w:rPr>
          <w:rStyle w:val="Heading2Char"/>
        </w:rPr>
        <w:t>:</w:t>
      </w:r>
      <w:r w:rsidR="00A63E2F" w:rsidRPr="00A63E2F">
        <w:rPr>
          <w:rStyle w:val="Heading2Char"/>
        </w:rPr>
        <w:br/>
      </w:r>
      <w:r w:rsidR="00A63E2F">
        <w:rPr>
          <w:lang w:val="en-AU"/>
        </w:rPr>
        <w:t>Call 6429 8900 or email traceyclark@centralcoast.tas.gov.au</w:t>
      </w:r>
    </w:p>
    <w:p w14:paraId="28F9F45F" w14:textId="77777777" w:rsidR="00FE0CD2" w:rsidRDefault="00000000" w:rsidP="00A63E2F">
      <w:pPr>
        <w:pStyle w:val="Heading1"/>
      </w:pPr>
      <w:r>
        <w:t>Need help to participate?</w:t>
      </w:r>
    </w:p>
    <w:p w14:paraId="0D76F3F8" w14:textId="59FB1D9E" w:rsidR="00FE0CD2" w:rsidRDefault="00000000">
      <w:r>
        <w:t>If you need support or would like this information in a different format, please contact us</w:t>
      </w:r>
      <w:r w:rsidR="00A63E2F">
        <w:t xml:space="preserve"> with the details above. </w:t>
      </w:r>
      <w:r>
        <w:t>We can work with you to find a way to participate that suits your needs.</w:t>
      </w:r>
    </w:p>
    <w:sectPr w:rsidR="00FE0CD2" w:rsidSect="00A63E2F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2A2A7A"/>
    <w:multiLevelType w:val="hybridMultilevel"/>
    <w:tmpl w:val="04BE25AE"/>
    <w:lvl w:ilvl="0" w:tplc="0C16207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122F65"/>
    <w:multiLevelType w:val="multilevel"/>
    <w:tmpl w:val="D4E4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A1198E"/>
    <w:multiLevelType w:val="hybridMultilevel"/>
    <w:tmpl w:val="44D04C68"/>
    <w:lvl w:ilvl="0" w:tplc="0C16207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02DEE"/>
    <w:multiLevelType w:val="multilevel"/>
    <w:tmpl w:val="A4BC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BC59CC"/>
    <w:multiLevelType w:val="hybridMultilevel"/>
    <w:tmpl w:val="4B7E8B28"/>
    <w:lvl w:ilvl="0" w:tplc="0C16207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A26364"/>
    <w:multiLevelType w:val="hybridMultilevel"/>
    <w:tmpl w:val="73E238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91457"/>
    <w:multiLevelType w:val="hybridMultilevel"/>
    <w:tmpl w:val="F1DC0B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CB5973"/>
    <w:multiLevelType w:val="hybridMultilevel"/>
    <w:tmpl w:val="919480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22845"/>
    <w:multiLevelType w:val="multilevel"/>
    <w:tmpl w:val="3B8CF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061930">
    <w:abstractNumId w:val="8"/>
  </w:num>
  <w:num w:numId="2" w16cid:durableId="1863981769">
    <w:abstractNumId w:val="6"/>
  </w:num>
  <w:num w:numId="3" w16cid:durableId="2144616806">
    <w:abstractNumId w:val="5"/>
  </w:num>
  <w:num w:numId="4" w16cid:durableId="1204564587">
    <w:abstractNumId w:val="4"/>
  </w:num>
  <w:num w:numId="5" w16cid:durableId="2059819614">
    <w:abstractNumId w:val="7"/>
  </w:num>
  <w:num w:numId="6" w16cid:durableId="1187645058">
    <w:abstractNumId w:val="3"/>
  </w:num>
  <w:num w:numId="7" w16cid:durableId="1238055675">
    <w:abstractNumId w:val="2"/>
  </w:num>
  <w:num w:numId="8" w16cid:durableId="974527374">
    <w:abstractNumId w:val="1"/>
  </w:num>
  <w:num w:numId="9" w16cid:durableId="764573644">
    <w:abstractNumId w:val="0"/>
  </w:num>
  <w:num w:numId="10" w16cid:durableId="566300930">
    <w:abstractNumId w:val="17"/>
  </w:num>
  <w:num w:numId="11" w16cid:durableId="1724720063">
    <w:abstractNumId w:val="12"/>
  </w:num>
  <w:num w:numId="12" w16cid:durableId="776217415">
    <w:abstractNumId w:val="10"/>
  </w:num>
  <w:num w:numId="13" w16cid:durableId="305474677">
    <w:abstractNumId w:val="15"/>
  </w:num>
  <w:num w:numId="14" w16cid:durableId="1110465388">
    <w:abstractNumId w:val="9"/>
  </w:num>
  <w:num w:numId="15" w16cid:durableId="1506673271">
    <w:abstractNumId w:val="13"/>
  </w:num>
  <w:num w:numId="16" w16cid:durableId="1491600925">
    <w:abstractNumId w:val="16"/>
  </w:num>
  <w:num w:numId="17" w16cid:durableId="1315258866">
    <w:abstractNumId w:val="14"/>
  </w:num>
  <w:num w:numId="18" w16cid:durableId="18192291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025"/>
    <w:rsid w:val="0015074B"/>
    <w:rsid w:val="0029639D"/>
    <w:rsid w:val="00326F90"/>
    <w:rsid w:val="0044680D"/>
    <w:rsid w:val="006C4A6B"/>
    <w:rsid w:val="008B7DBC"/>
    <w:rsid w:val="00A63E2F"/>
    <w:rsid w:val="00AA1D8D"/>
    <w:rsid w:val="00B47730"/>
    <w:rsid w:val="00CB0664"/>
    <w:rsid w:val="00FC693F"/>
    <w:rsid w:val="00FE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25DA03"/>
  <w14:defaultImageDpi w14:val="300"/>
  <w15:docId w15:val="{B00333F1-5070-49D5-A6B8-861EFC78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DBC"/>
    <w:rPr>
      <w:rFonts w:ascii="Aptos" w:hAnsi="Aptos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7D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E762A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3E2F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bCs/>
      <w:color w:val="549E39" w:themeColor="accent1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49E39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49E39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94E1C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49E39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B7DBC"/>
    <w:rPr>
      <w:rFonts w:asciiTheme="majorHAnsi" w:eastAsiaTheme="majorEastAsia" w:hAnsiTheme="majorHAnsi" w:cstheme="majorBidi"/>
      <w:b/>
      <w:bCs/>
      <w:color w:val="3E762A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63E2F"/>
    <w:rPr>
      <w:rFonts w:asciiTheme="majorHAnsi" w:eastAsiaTheme="majorEastAsia" w:hAnsiTheme="majorHAnsi" w:cstheme="majorBidi"/>
      <w:b/>
      <w:bCs/>
      <w:color w:val="549E39" w:themeColor="accent1"/>
      <w:sz w:val="28"/>
      <w:szCs w:val="28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549E39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549E3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347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33473C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49E39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549E39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549E39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94E1C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549E39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549E39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549E39" w:themeColor="accent1"/>
      </w:pBdr>
      <w:spacing w:before="200" w:after="280"/>
      <w:ind w:left="936" w:right="936"/>
    </w:pPr>
    <w:rPr>
      <w:b/>
      <w:bCs/>
      <w:i/>
      <w:iCs/>
      <w:color w:val="549E3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549E39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549E39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8AB833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8AB833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E762A" w:themeColor="accent1" w:themeShade="BF"/>
    </w:rPr>
    <w:tblPr>
      <w:tblStyleRowBandSize w:val="1"/>
      <w:tblStyleColBandSize w:val="1"/>
      <w:tblBorders>
        <w:top w:val="single" w:sz="8" w:space="0" w:color="549E39" w:themeColor="accent1"/>
        <w:bottom w:val="single" w:sz="8" w:space="0" w:color="549E3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9E39" w:themeColor="accent1"/>
          <w:left w:val="nil"/>
          <w:bottom w:val="single" w:sz="8" w:space="0" w:color="549E3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9E39" w:themeColor="accent1"/>
          <w:left w:val="nil"/>
          <w:bottom w:val="single" w:sz="8" w:space="0" w:color="549E3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BC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BC9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668926" w:themeColor="accent2" w:themeShade="BF"/>
    </w:rPr>
    <w:tblPr>
      <w:tblStyleRowBandSize w:val="1"/>
      <w:tblStyleColBandSize w:val="1"/>
      <w:tblBorders>
        <w:top w:val="single" w:sz="8" w:space="0" w:color="8AB833" w:themeColor="accent2"/>
        <w:bottom w:val="single" w:sz="8" w:space="0" w:color="8AB8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B833" w:themeColor="accent2"/>
          <w:left w:val="nil"/>
          <w:bottom w:val="single" w:sz="8" w:space="0" w:color="8AB8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B833" w:themeColor="accent2"/>
          <w:left w:val="nil"/>
          <w:bottom w:val="single" w:sz="8" w:space="0" w:color="8AB8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0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0C9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939F27" w:themeColor="accent3" w:themeShade="BF"/>
    </w:rPr>
    <w:tblPr>
      <w:tblStyleRowBandSize w:val="1"/>
      <w:tblStyleColBandSize w:val="1"/>
      <w:tblBorders>
        <w:top w:val="single" w:sz="8" w:space="0" w:color="C0CF3A" w:themeColor="accent3"/>
        <w:bottom w:val="single" w:sz="8" w:space="0" w:color="C0CF3A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CF3A" w:themeColor="accent3"/>
          <w:left w:val="nil"/>
          <w:bottom w:val="single" w:sz="8" w:space="0" w:color="C0CF3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CF3A" w:themeColor="accent3"/>
          <w:left w:val="nil"/>
          <w:bottom w:val="single" w:sz="8" w:space="0" w:color="C0CF3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3C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F3CE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17057" w:themeColor="accent4" w:themeShade="BF"/>
    </w:rPr>
    <w:tblPr>
      <w:tblStyleRowBandSize w:val="1"/>
      <w:tblStyleColBandSize w:val="1"/>
      <w:tblBorders>
        <w:top w:val="single" w:sz="8" w:space="0" w:color="029676" w:themeColor="accent4"/>
        <w:bottom w:val="single" w:sz="8" w:space="0" w:color="02967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29676" w:themeColor="accent4"/>
          <w:left w:val="nil"/>
          <w:bottom w:val="single" w:sz="8" w:space="0" w:color="02967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29676" w:themeColor="accent4"/>
          <w:left w:val="nil"/>
          <w:bottom w:val="single" w:sz="8" w:space="0" w:color="02967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DE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DE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B98" w:themeColor="accent5" w:themeShade="BF"/>
    </w:rPr>
    <w:tblPr>
      <w:tblStyleRowBandSize w:val="1"/>
      <w:tblStyleColBandSize w:val="1"/>
      <w:tblBorders>
        <w:top w:val="single" w:sz="8" w:space="0" w:color="4AB5C4" w:themeColor="accent5"/>
        <w:bottom w:val="single" w:sz="8" w:space="0" w:color="4AB5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B5C4" w:themeColor="accent5"/>
          <w:left w:val="nil"/>
          <w:bottom w:val="single" w:sz="8" w:space="0" w:color="4AB5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B5C4" w:themeColor="accent5"/>
          <w:left w:val="nil"/>
          <w:bottom w:val="single" w:sz="8" w:space="0" w:color="4AB5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C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66684" w:themeColor="accent6" w:themeShade="BF"/>
    </w:rPr>
    <w:tblPr>
      <w:tblStyleRowBandSize w:val="1"/>
      <w:tblStyleColBandSize w:val="1"/>
      <w:tblBorders>
        <w:top w:val="single" w:sz="8" w:space="0" w:color="0989B1" w:themeColor="accent6"/>
        <w:bottom w:val="single" w:sz="8" w:space="0" w:color="0989B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989B1" w:themeColor="accent6"/>
          <w:left w:val="nil"/>
          <w:bottom w:val="single" w:sz="8" w:space="0" w:color="0989B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989B1" w:themeColor="accent6"/>
          <w:left w:val="nil"/>
          <w:bottom w:val="single" w:sz="8" w:space="0" w:color="0989B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9F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9FB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549E39" w:themeColor="accent1"/>
        <w:left w:val="single" w:sz="8" w:space="0" w:color="549E39" w:themeColor="accent1"/>
        <w:bottom w:val="single" w:sz="8" w:space="0" w:color="549E39" w:themeColor="accent1"/>
        <w:right w:val="single" w:sz="8" w:space="0" w:color="549E3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9E3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</w:tcBorders>
      </w:tcPr>
    </w:tblStylePr>
    <w:tblStylePr w:type="band1Horz"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AB833" w:themeColor="accent2"/>
        <w:left w:val="single" w:sz="8" w:space="0" w:color="8AB833" w:themeColor="accent2"/>
        <w:bottom w:val="single" w:sz="8" w:space="0" w:color="8AB833" w:themeColor="accent2"/>
        <w:right w:val="single" w:sz="8" w:space="0" w:color="8AB83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B8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B833" w:themeColor="accent2"/>
          <w:left w:val="single" w:sz="8" w:space="0" w:color="8AB833" w:themeColor="accent2"/>
          <w:bottom w:val="single" w:sz="8" w:space="0" w:color="8AB833" w:themeColor="accent2"/>
          <w:right w:val="single" w:sz="8" w:space="0" w:color="8AB8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B833" w:themeColor="accent2"/>
          <w:left w:val="single" w:sz="8" w:space="0" w:color="8AB833" w:themeColor="accent2"/>
          <w:bottom w:val="single" w:sz="8" w:space="0" w:color="8AB833" w:themeColor="accent2"/>
          <w:right w:val="single" w:sz="8" w:space="0" w:color="8AB833" w:themeColor="accent2"/>
        </w:tcBorders>
      </w:tcPr>
    </w:tblStylePr>
    <w:tblStylePr w:type="band1Horz">
      <w:tblPr/>
      <w:tcPr>
        <w:tcBorders>
          <w:top w:val="single" w:sz="8" w:space="0" w:color="8AB833" w:themeColor="accent2"/>
          <w:left w:val="single" w:sz="8" w:space="0" w:color="8AB833" w:themeColor="accent2"/>
          <w:bottom w:val="single" w:sz="8" w:space="0" w:color="8AB833" w:themeColor="accent2"/>
          <w:right w:val="single" w:sz="8" w:space="0" w:color="8AB833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CF3A" w:themeColor="accent3"/>
        <w:left w:val="single" w:sz="8" w:space="0" w:color="C0CF3A" w:themeColor="accent3"/>
        <w:bottom w:val="single" w:sz="8" w:space="0" w:color="C0CF3A" w:themeColor="accent3"/>
        <w:right w:val="single" w:sz="8" w:space="0" w:color="C0CF3A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CF3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CF3A" w:themeColor="accent3"/>
          <w:left w:val="single" w:sz="8" w:space="0" w:color="C0CF3A" w:themeColor="accent3"/>
          <w:bottom w:val="single" w:sz="8" w:space="0" w:color="C0CF3A" w:themeColor="accent3"/>
          <w:right w:val="single" w:sz="8" w:space="0" w:color="C0CF3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CF3A" w:themeColor="accent3"/>
          <w:left w:val="single" w:sz="8" w:space="0" w:color="C0CF3A" w:themeColor="accent3"/>
          <w:bottom w:val="single" w:sz="8" w:space="0" w:color="C0CF3A" w:themeColor="accent3"/>
          <w:right w:val="single" w:sz="8" w:space="0" w:color="C0CF3A" w:themeColor="accent3"/>
        </w:tcBorders>
      </w:tcPr>
    </w:tblStylePr>
    <w:tblStylePr w:type="band1Horz">
      <w:tblPr/>
      <w:tcPr>
        <w:tcBorders>
          <w:top w:val="single" w:sz="8" w:space="0" w:color="C0CF3A" w:themeColor="accent3"/>
          <w:left w:val="single" w:sz="8" w:space="0" w:color="C0CF3A" w:themeColor="accent3"/>
          <w:bottom w:val="single" w:sz="8" w:space="0" w:color="C0CF3A" w:themeColor="accent3"/>
          <w:right w:val="single" w:sz="8" w:space="0" w:color="C0CF3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29676" w:themeColor="accent4"/>
        <w:left w:val="single" w:sz="8" w:space="0" w:color="029676" w:themeColor="accent4"/>
        <w:bottom w:val="single" w:sz="8" w:space="0" w:color="029676" w:themeColor="accent4"/>
        <w:right w:val="single" w:sz="8" w:space="0" w:color="02967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2967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9676" w:themeColor="accent4"/>
          <w:left w:val="single" w:sz="8" w:space="0" w:color="029676" w:themeColor="accent4"/>
          <w:bottom w:val="single" w:sz="8" w:space="0" w:color="029676" w:themeColor="accent4"/>
          <w:right w:val="single" w:sz="8" w:space="0" w:color="0296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29676" w:themeColor="accent4"/>
          <w:left w:val="single" w:sz="8" w:space="0" w:color="029676" w:themeColor="accent4"/>
          <w:bottom w:val="single" w:sz="8" w:space="0" w:color="029676" w:themeColor="accent4"/>
          <w:right w:val="single" w:sz="8" w:space="0" w:color="029676" w:themeColor="accent4"/>
        </w:tcBorders>
      </w:tcPr>
    </w:tblStylePr>
    <w:tblStylePr w:type="band1Horz">
      <w:tblPr/>
      <w:tcPr>
        <w:tcBorders>
          <w:top w:val="single" w:sz="8" w:space="0" w:color="029676" w:themeColor="accent4"/>
          <w:left w:val="single" w:sz="8" w:space="0" w:color="029676" w:themeColor="accent4"/>
          <w:bottom w:val="single" w:sz="8" w:space="0" w:color="029676" w:themeColor="accent4"/>
          <w:right w:val="single" w:sz="8" w:space="0" w:color="029676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AB5C4" w:themeColor="accent5"/>
        <w:left w:val="single" w:sz="8" w:space="0" w:color="4AB5C4" w:themeColor="accent5"/>
        <w:bottom w:val="single" w:sz="8" w:space="0" w:color="4AB5C4" w:themeColor="accent5"/>
        <w:right w:val="single" w:sz="8" w:space="0" w:color="4AB5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AB5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</w:tcBorders>
      </w:tcPr>
    </w:tblStylePr>
    <w:tblStylePr w:type="band1Horz"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989B1" w:themeColor="accent6"/>
        <w:left w:val="single" w:sz="8" w:space="0" w:color="0989B1" w:themeColor="accent6"/>
        <w:bottom w:val="single" w:sz="8" w:space="0" w:color="0989B1" w:themeColor="accent6"/>
        <w:right w:val="single" w:sz="8" w:space="0" w:color="0989B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89B1" w:themeColor="accent6"/>
          <w:left w:val="single" w:sz="8" w:space="0" w:color="0989B1" w:themeColor="accent6"/>
          <w:bottom w:val="single" w:sz="8" w:space="0" w:color="0989B1" w:themeColor="accent6"/>
          <w:right w:val="single" w:sz="8" w:space="0" w:color="0989B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989B1" w:themeColor="accent6"/>
          <w:left w:val="single" w:sz="8" w:space="0" w:color="0989B1" w:themeColor="accent6"/>
          <w:bottom w:val="single" w:sz="8" w:space="0" w:color="0989B1" w:themeColor="accent6"/>
          <w:right w:val="single" w:sz="8" w:space="0" w:color="0989B1" w:themeColor="accent6"/>
        </w:tcBorders>
      </w:tcPr>
    </w:tblStylePr>
    <w:tblStylePr w:type="band1Horz">
      <w:tblPr/>
      <w:tcPr>
        <w:tcBorders>
          <w:top w:val="single" w:sz="8" w:space="0" w:color="0989B1" w:themeColor="accent6"/>
          <w:left w:val="single" w:sz="8" w:space="0" w:color="0989B1" w:themeColor="accent6"/>
          <w:bottom w:val="single" w:sz="8" w:space="0" w:color="0989B1" w:themeColor="accent6"/>
          <w:right w:val="single" w:sz="8" w:space="0" w:color="0989B1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49E39" w:themeColor="accent1"/>
        <w:left w:val="single" w:sz="8" w:space="0" w:color="549E39" w:themeColor="accent1"/>
        <w:bottom w:val="single" w:sz="8" w:space="0" w:color="549E39" w:themeColor="accent1"/>
        <w:right w:val="single" w:sz="8" w:space="0" w:color="549E39" w:themeColor="accent1"/>
        <w:insideH w:val="single" w:sz="8" w:space="0" w:color="549E39" w:themeColor="accent1"/>
        <w:insideV w:val="single" w:sz="8" w:space="0" w:color="549E3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18" w:space="0" w:color="549E39" w:themeColor="accent1"/>
          <w:right w:val="single" w:sz="8" w:space="0" w:color="549E39" w:themeColor="accent1"/>
          <w:insideH w:val="nil"/>
          <w:insideV w:val="single" w:sz="8" w:space="0" w:color="549E3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  <w:insideH w:val="nil"/>
          <w:insideV w:val="single" w:sz="8" w:space="0" w:color="549E3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</w:tcBorders>
      </w:tcPr>
    </w:tblStylePr>
    <w:tblStylePr w:type="band1Vert"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</w:tcBorders>
        <w:shd w:val="clear" w:color="auto" w:fill="D2EBC9" w:themeFill="accent1" w:themeFillTint="3F"/>
      </w:tcPr>
    </w:tblStylePr>
    <w:tblStylePr w:type="band1Horz"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  <w:insideV w:val="single" w:sz="8" w:space="0" w:color="549E39" w:themeColor="accent1"/>
        </w:tcBorders>
        <w:shd w:val="clear" w:color="auto" w:fill="D2EBC9" w:themeFill="accent1" w:themeFillTint="3F"/>
      </w:tcPr>
    </w:tblStylePr>
    <w:tblStylePr w:type="band2Horz">
      <w:tblPr/>
      <w:tcPr>
        <w:tcBorders>
          <w:top w:val="single" w:sz="8" w:space="0" w:color="549E39" w:themeColor="accent1"/>
          <w:left w:val="single" w:sz="8" w:space="0" w:color="549E39" w:themeColor="accent1"/>
          <w:bottom w:val="single" w:sz="8" w:space="0" w:color="549E39" w:themeColor="accent1"/>
          <w:right w:val="single" w:sz="8" w:space="0" w:color="549E39" w:themeColor="accent1"/>
          <w:insideV w:val="single" w:sz="8" w:space="0" w:color="549E39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AB833" w:themeColor="accent2"/>
        <w:left w:val="single" w:sz="8" w:space="0" w:color="8AB833" w:themeColor="accent2"/>
        <w:bottom w:val="single" w:sz="8" w:space="0" w:color="8AB833" w:themeColor="accent2"/>
        <w:right w:val="single" w:sz="8" w:space="0" w:color="8AB833" w:themeColor="accent2"/>
        <w:insideH w:val="single" w:sz="8" w:space="0" w:color="8AB833" w:themeColor="accent2"/>
        <w:insideV w:val="single" w:sz="8" w:space="0" w:color="8AB8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B833" w:themeColor="accent2"/>
          <w:left w:val="single" w:sz="8" w:space="0" w:color="8AB833" w:themeColor="accent2"/>
          <w:bottom w:val="single" w:sz="18" w:space="0" w:color="8AB833" w:themeColor="accent2"/>
          <w:right w:val="single" w:sz="8" w:space="0" w:color="8AB833" w:themeColor="accent2"/>
          <w:insideH w:val="nil"/>
          <w:insideV w:val="single" w:sz="8" w:space="0" w:color="8AB8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B833" w:themeColor="accent2"/>
          <w:left w:val="single" w:sz="8" w:space="0" w:color="8AB833" w:themeColor="accent2"/>
          <w:bottom w:val="single" w:sz="8" w:space="0" w:color="8AB833" w:themeColor="accent2"/>
          <w:right w:val="single" w:sz="8" w:space="0" w:color="8AB833" w:themeColor="accent2"/>
          <w:insideH w:val="nil"/>
          <w:insideV w:val="single" w:sz="8" w:space="0" w:color="8AB8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B833" w:themeColor="accent2"/>
          <w:left w:val="single" w:sz="8" w:space="0" w:color="8AB833" w:themeColor="accent2"/>
          <w:bottom w:val="single" w:sz="8" w:space="0" w:color="8AB833" w:themeColor="accent2"/>
          <w:right w:val="single" w:sz="8" w:space="0" w:color="8AB833" w:themeColor="accent2"/>
        </w:tcBorders>
      </w:tcPr>
    </w:tblStylePr>
    <w:tblStylePr w:type="band1Vert">
      <w:tblPr/>
      <w:tcPr>
        <w:tcBorders>
          <w:top w:val="single" w:sz="8" w:space="0" w:color="8AB833" w:themeColor="accent2"/>
          <w:left w:val="single" w:sz="8" w:space="0" w:color="8AB833" w:themeColor="accent2"/>
          <w:bottom w:val="single" w:sz="8" w:space="0" w:color="8AB833" w:themeColor="accent2"/>
          <w:right w:val="single" w:sz="8" w:space="0" w:color="8AB833" w:themeColor="accent2"/>
        </w:tcBorders>
        <w:shd w:val="clear" w:color="auto" w:fill="E2F0C9" w:themeFill="accent2" w:themeFillTint="3F"/>
      </w:tcPr>
    </w:tblStylePr>
    <w:tblStylePr w:type="band1Horz">
      <w:tblPr/>
      <w:tcPr>
        <w:tcBorders>
          <w:top w:val="single" w:sz="8" w:space="0" w:color="8AB833" w:themeColor="accent2"/>
          <w:left w:val="single" w:sz="8" w:space="0" w:color="8AB833" w:themeColor="accent2"/>
          <w:bottom w:val="single" w:sz="8" w:space="0" w:color="8AB833" w:themeColor="accent2"/>
          <w:right w:val="single" w:sz="8" w:space="0" w:color="8AB833" w:themeColor="accent2"/>
          <w:insideV w:val="single" w:sz="8" w:space="0" w:color="8AB833" w:themeColor="accent2"/>
        </w:tcBorders>
        <w:shd w:val="clear" w:color="auto" w:fill="E2F0C9" w:themeFill="accent2" w:themeFillTint="3F"/>
      </w:tcPr>
    </w:tblStylePr>
    <w:tblStylePr w:type="band2Horz">
      <w:tblPr/>
      <w:tcPr>
        <w:tcBorders>
          <w:top w:val="single" w:sz="8" w:space="0" w:color="8AB833" w:themeColor="accent2"/>
          <w:left w:val="single" w:sz="8" w:space="0" w:color="8AB833" w:themeColor="accent2"/>
          <w:bottom w:val="single" w:sz="8" w:space="0" w:color="8AB833" w:themeColor="accent2"/>
          <w:right w:val="single" w:sz="8" w:space="0" w:color="8AB833" w:themeColor="accent2"/>
          <w:insideV w:val="single" w:sz="8" w:space="0" w:color="8AB833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CF3A" w:themeColor="accent3"/>
        <w:left w:val="single" w:sz="8" w:space="0" w:color="C0CF3A" w:themeColor="accent3"/>
        <w:bottom w:val="single" w:sz="8" w:space="0" w:color="C0CF3A" w:themeColor="accent3"/>
        <w:right w:val="single" w:sz="8" w:space="0" w:color="C0CF3A" w:themeColor="accent3"/>
        <w:insideH w:val="single" w:sz="8" w:space="0" w:color="C0CF3A" w:themeColor="accent3"/>
        <w:insideV w:val="single" w:sz="8" w:space="0" w:color="C0CF3A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F3A" w:themeColor="accent3"/>
          <w:left w:val="single" w:sz="8" w:space="0" w:color="C0CF3A" w:themeColor="accent3"/>
          <w:bottom w:val="single" w:sz="18" w:space="0" w:color="C0CF3A" w:themeColor="accent3"/>
          <w:right w:val="single" w:sz="8" w:space="0" w:color="C0CF3A" w:themeColor="accent3"/>
          <w:insideH w:val="nil"/>
          <w:insideV w:val="single" w:sz="8" w:space="0" w:color="C0CF3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CF3A" w:themeColor="accent3"/>
          <w:left w:val="single" w:sz="8" w:space="0" w:color="C0CF3A" w:themeColor="accent3"/>
          <w:bottom w:val="single" w:sz="8" w:space="0" w:color="C0CF3A" w:themeColor="accent3"/>
          <w:right w:val="single" w:sz="8" w:space="0" w:color="C0CF3A" w:themeColor="accent3"/>
          <w:insideH w:val="nil"/>
          <w:insideV w:val="single" w:sz="8" w:space="0" w:color="C0CF3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F3A" w:themeColor="accent3"/>
          <w:left w:val="single" w:sz="8" w:space="0" w:color="C0CF3A" w:themeColor="accent3"/>
          <w:bottom w:val="single" w:sz="8" w:space="0" w:color="C0CF3A" w:themeColor="accent3"/>
          <w:right w:val="single" w:sz="8" w:space="0" w:color="C0CF3A" w:themeColor="accent3"/>
        </w:tcBorders>
      </w:tcPr>
    </w:tblStylePr>
    <w:tblStylePr w:type="band1Vert">
      <w:tblPr/>
      <w:tcPr>
        <w:tcBorders>
          <w:top w:val="single" w:sz="8" w:space="0" w:color="C0CF3A" w:themeColor="accent3"/>
          <w:left w:val="single" w:sz="8" w:space="0" w:color="C0CF3A" w:themeColor="accent3"/>
          <w:bottom w:val="single" w:sz="8" w:space="0" w:color="C0CF3A" w:themeColor="accent3"/>
          <w:right w:val="single" w:sz="8" w:space="0" w:color="C0CF3A" w:themeColor="accent3"/>
        </w:tcBorders>
        <w:shd w:val="clear" w:color="auto" w:fill="EFF3CE" w:themeFill="accent3" w:themeFillTint="3F"/>
      </w:tcPr>
    </w:tblStylePr>
    <w:tblStylePr w:type="band1Horz">
      <w:tblPr/>
      <w:tcPr>
        <w:tcBorders>
          <w:top w:val="single" w:sz="8" w:space="0" w:color="C0CF3A" w:themeColor="accent3"/>
          <w:left w:val="single" w:sz="8" w:space="0" w:color="C0CF3A" w:themeColor="accent3"/>
          <w:bottom w:val="single" w:sz="8" w:space="0" w:color="C0CF3A" w:themeColor="accent3"/>
          <w:right w:val="single" w:sz="8" w:space="0" w:color="C0CF3A" w:themeColor="accent3"/>
          <w:insideV w:val="single" w:sz="8" w:space="0" w:color="C0CF3A" w:themeColor="accent3"/>
        </w:tcBorders>
        <w:shd w:val="clear" w:color="auto" w:fill="EFF3CE" w:themeFill="accent3" w:themeFillTint="3F"/>
      </w:tcPr>
    </w:tblStylePr>
    <w:tblStylePr w:type="band2Horz">
      <w:tblPr/>
      <w:tcPr>
        <w:tcBorders>
          <w:top w:val="single" w:sz="8" w:space="0" w:color="C0CF3A" w:themeColor="accent3"/>
          <w:left w:val="single" w:sz="8" w:space="0" w:color="C0CF3A" w:themeColor="accent3"/>
          <w:bottom w:val="single" w:sz="8" w:space="0" w:color="C0CF3A" w:themeColor="accent3"/>
          <w:right w:val="single" w:sz="8" w:space="0" w:color="C0CF3A" w:themeColor="accent3"/>
          <w:insideV w:val="single" w:sz="8" w:space="0" w:color="C0CF3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29676" w:themeColor="accent4"/>
        <w:left w:val="single" w:sz="8" w:space="0" w:color="029676" w:themeColor="accent4"/>
        <w:bottom w:val="single" w:sz="8" w:space="0" w:color="029676" w:themeColor="accent4"/>
        <w:right w:val="single" w:sz="8" w:space="0" w:color="029676" w:themeColor="accent4"/>
        <w:insideH w:val="single" w:sz="8" w:space="0" w:color="029676" w:themeColor="accent4"/>
        <w:insideV w:val="single" w:sz="8" w:space="0" w:color="02967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29676" w:themeColor="accent4"/>
          <w:left w:val="single" w:sz="8" w:space="0" w:color="029676" w:themeColor="accent4"/>
          <w:bottom w:val="single" w:sz="18" w:space="0" w:color="029676" w:themeColor="accent4"/>
          <w:right w:val="single" w:sz="8" w:space="0" w:color="029676" w:themeColor="accent4"/>
          <w:insideH w:val="nil"/>
          <w:insideV w:val="single" w:sz="8" w:space="0" w:color="02967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29676" w:themeColor="accent4"/>
          <w:left w:val="single" w:sz="8" w:space="0" w:color="029676" w:themeColor="accent4"/>
          <w:bottom w:val="single" w:sz="8" w:space="0" w:color="029676" w:themeColor="accent4"/>
          <w:right w:val="single" w:sz="8" w:space="0" w:color="029676" w:themeColor="accent4"/>
          <w:insideH w:val="nil"/>
          <w:insideV w:val="single" w:sz="8" w:space="0" w:color="02967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29676" w:themeColor="accent4"/>
          <w:left w:val="single" w:sz="8" w:space="0" w:color="029676" w:themeColor="accent4"/>
          <w:bottom w:val="single" w:sz="8" w:space="0" w:color="029676" w:themeColor="accent4"/>
          <w:right w:val="single" w:sz="8" w:space="0" w:color="029676" w:themeColor="accent4"/>
        </w:tcBorders>
      </w:tcPr>
    </w:tblStylePr>
    <w:tblStylePr w:type="band1Vert">
      <w:tblPr/>
      <w:tcPr>
        <w:tcBorders>
          <w:top w:val="single" w:sz="8" w:space="0" w:color="029676" w:themeColor="accent4"/>
          <w:left w:val="single" w:sz="8" w:space="0" w:color="029676" w:themeColor="accent4"/>
          <w:bottom w:val="single" w:sz="8" w:space="0" w:color="029676" w:themeColor="accent4"/>
          <w:right w:val="single" w:sz="8" w:space="0" w:color="029676" w:themeColor="accent4"/>
        </w:tcBorders>
        <w:shd w:val="clear" w:color="auto" w:fill="A7FDEA" w:themeFill="accent4" w:themeFillTint="3F"/>
      </w:tcPr>
    </w:tblStylePr>
    <w:tblStylePr w:type="band1Horz">
      <w:tblPr/>
      <w:tcPr>
        <w:tcBorders>
          <w:top w:val="single" w:sz="8" w:space="0" w:color="029676" w:themeColor="accent4"/>
          <w:left w:val="single" w:sz="8" w:space="0" w:color="029676" w:themeColor="accent4"/>
          <w:bottom w:val="single" w:sz="8" w:space="0" w:color="029676" w:themeColor="accent4"/>
          <w:right w:val="single" w:sz="8" w:space="0" w:color="029676" w:themeColor="accent4"/>
          <w:insideV w:val="single" w:sz="8" w:space="0" w:color="029676" w:themeColor="accent4"/>
        </w:tcBorders>
        <w:shd w:val="clear" w:color="auto" w:fill="A7FDEA" w:themeFill="accent4" w:themeFillTint="3F"/>
      </w:tcPr>
    </w:tblStylePr>
    <w:tblStylePr w:type="band2Horz">
      <w:tblPr/>
      <w:tcPr>
        <w:tcBorders>
          <w:top w:val="single" w:sz="8" w:space="0" w:color="029676" w:themeColor="accent4"/>
          <w:left w:val="single" w:sz="8" w:space="0" w:color="029676" w:themeColor="accent4"/>
          <w:bottom w:val="single" w:sz="8" w:space="0" w:color="029676" w:themeColor="accent4"/>
          <w:right w:val="single" w:sz="8" w:space="0" w:color="029676" w:themeColor="accent4"/>
          <w:insideV w:val="single" w:sz="8" w:space="0" w:color="029676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AB5C4" w:themeColor="accent5"/>
        <w:left w:val="single" w:sz="8" w:space="0" w:color="4AB5C4" w:themeColor="accent5"/>
        <w:bottom w:val="single" w:sz="8" w:space="0" w:color="4AB5C4" w:themeColor="accent5"/>
        <w:right w:val="single" w:sz="8" w:space="0" w:color="4AB5C4" w:themeColor="accent5"/>
        <w:insideH w:val="single" w:sz="8" w:space="0" w:color="4AB5C4" w:themeColor="accent5"/>
        <w:insideV w:val="single" w:sz="8" w:space="0" w:color="4AB5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18" w:space="0" w:color="4AB5C4" w:themeColor="accent5"/>
          <w:right w:val="single" w:sz="8" w:space="0" w:color="4AB5C4" w:themeColor="accent5"/>
          <w:insideH w:val="nil"/>
          <w:insideV w:val="single" w:sz="8" w:space="0" w:color="4AB5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  <w:insideH w:val="nil"/>
          <w:insideV w:val="single" w:sz="8" w:space="0" w:color="4AB5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</w:tcBorders>
      </w:tcPr>
    </w:tblStylePr>
    <w:tblStylePr w:type="band1Vert"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</w:tcBorders>
        <w:shd w:val="clear" w:color="auto" w:fill="D2ECF0" w:themeFill="accent5" w:themeFillTint="3F"/>
      </w:tcPr>
    </w:tblStylePr>
    <w:tblStylePr w:type="band1Horz"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  <w:insideV w:val="single" w:sz="8" w:space="0" w:color="4AB5C4" w:themeColor="accent5"/>
        </w:tcBorders>
        <w:shd w:val="clear" w:color="auto" w:fill="D2ECF0" w:themeFill="accent5" w:themeFillTint="3F"/>
      </w:tcPr>
    </w:tblStylePr>
    <w:tblStylePr w:type="band2Horz">
      <w:tblPr/>
      <w:tcPr>
        <w:tcBorders>
          <w:top w:val="single" w:sz="8" w:space="0" w:color="4AB5C4" w:themeColor="accent5"/>
          <w:left w:val="single" w:sz="8" w:space="0" w:color="4AB5C4" w:themeColor="accent5"/>
          <w:bottom w:val="single" w:sz="8" w:space="0" w:color="4AB5C4" w:themeColor="accent5"/>
          <w:right w:val="single" w:sz="8" w:space="0" w:color="4AB5C4" w:themeColor="accent5"/>
          <w:insideV w:val="single" w:sz="8" w:space="0" w:color="4AB5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989B1" w:themeColor="accent6"/>
        <w:left w:val="single" w:sz="8" w:space="0" w:color="0989B1" w:themeColor="accent6"/>
        <w:bottom w:val="single" w:sz="8" w:space="0" w:color="0989B1" w:themeColor="accent6"/>
        <w:right w:val="single" w:sz="8" w:space="0" w:color="0989B1" w:themeColor="accent6"/>
        <w:insideH w:val="single" w:sz="8" w:space="0" w:color="0989B1" w:themeColor="accent6"/>
        <w:insideV w:val="single" w:sz="8" w:space="0" w:color="0989B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989B1" w:themeColor="accent6"/>
          <w:left w:val="single" w:sz="8" w:space="0" w:color="0989B1" w:themeColor="accent6"/>
          <w:bottom w:val="single" w:sz="18" w:space="0" w:color="0989B1" w:themeColor="accent6"/>
          <w:right w:val="single" w:sz="8" w:space="0" w:color="0989B1" w:themeColor="accent6"/>
          <w:insideH w:val="nil"/>
          <w:insideV w:val="single" w:sz="8" w:space="0" w:color="0989B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989B1" w:themeColor="accent6"/>
          <w:left w:val="single" w:sz="8" w:space="0" w:color="0989B1" w:themeColor="accent6"/>
          <w:bottom w:val="single" w:sz="8" w:space="0" w:color="0989B1" w:themeColor="accent6"/>
          <w:right w:val="single" w:sz="8" w:space="0" w:color="0989B1" w:themeColor="accent6"/>
          <w:insideH w:val="nil"/>
          <w:insideV w:val="single" w:sz="8" w:space="0" w:color="0989B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989B1" w:themeColor="accent6"/>
          <w:left w:val="single" w:sz="8" w:space="0" w:color="0989B1" w:themeColor="accent6"/>
          <w:bottom w:val="single" w:sz="8" w:space="0" w:color="0989B1" w:themeColor="accent6"/>
          <w:right w:val="single" w:sz="8" w:space="0" w:color="0989B1" w:themeColor="accent6"/>
        </w:tcBorders>
      </w:tcPr>
    </w:tblStylePr>
    <w:tblStylePr w:type="band1Vert">
      <w:tblPr/>
      <w:tcPr>
        <w:tcBorders>
          <w:top w:val="single" w:sz="8" w:space="0" w:color="0989B1" w:themeColor="accent6"/>
          <w:left w:val="single" w:sz="8" w:space="0" w:color="0989B1" w:themeColor="accent6"/>
          <w:bottom w:val="single" w:sz="8" w:space="0" w:color="0989B1" w:themeColor="accent6"/>
          <w:right w:val="single" w:sz="8" w:space="0" w:color="0989B1" w:themeColor="accent6"/>
        </w:tcBorders>
        <w:shd w:val="clear" w:color="auto" w:fill="B2E9FB" w:themeFill="accent6" w:themeFillTint="3F"/>
      </w:tcPr>
    </w:tblStylePr>
    <w:tblStylePr w:type="band1Horz">
      <w:tblPr/>
      <w:tcPr>
        <w:tcBorders>
          <w:top w:val="single" w:sz="8" w:space="0" w:color="0989B1" w:themeColor="accent6"/>
          <w:left w:val="single" w:sz="8" w:space="0" w:color="0989B1" w:themeColor="accent6"/>
          <w:bottom w:val="single" w:sz="8" w:space="0" w:color="0989B1" w:themeColor="accent6"/>
          <w:right w:val="single" w:sz="8" w:space="0" w:color="0989B1" w:themeColor="accent6"/>
          <w:insideV w:val="single" w:sz="8" w:space="0" w:color="0989B1" w:themeColor="accent6"/>
        </w:tcBorders>
        <w:shd w:val="clear" w:color="auto" w:fill="B2E9FB" w:themeFill="accent6" w:themeFillTint="3F"/>
      </w:tcPr>
    </w:tblStylePr>
    <w:tblStylePr w:type="band2Horz">
      <w:tblPr/>
      <w:tcPr>
        <w:tcBorders>
          <w:top w:val="single" w:sz="8" w:space="0" w:color="0989B1" w:themeColor="accent6"/>
          <w:left w:val="single" w:sz="8" w:space="0" w:color="0989B1" w:themeColor="accent6"/>
          <w:bottom w:val="single" w:sz="8" w:space="0" w:color="0989B1" w:themeColor="accent6"/>
          <w:right w:val="single" w:sz="8" w:space="0" w:color="0989B1" w:themeColor="accent6"/>
          <w:insideV w:val="single" w:sz="8" w:space="0" w:color="0989B1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45C" w:themeColor="accent1" w:themeTint="BF"/>
        <w:left w:val="single" w:sz="8" w:space="0" w:color="78C45C" w:themeColor="accent1" w:themeTint="BF"/>
        <w:bottom w:val="single" w:sz="8" w:space="0" w:color="78C45C" w:themeColor="accent1" w:themeTint="BF"/>
        <w:right w:val="single" w:sz="8" w:space="0" w:color="78C45C" w:themeColor="accent1" w:themeTint="BF"/>
        <w:insideH w:val="single" w:sz="8" w:space="0" w:color="78C45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45C" w:themeColor="accent1" w:themeTint="BF"/>
          <w:left w:val="single" w:sz="8" w:space="0" w:color="78C45C" w:themeColor="accent1" w:themeTint="BF"/>
          <w:bottom w:val="single" w:sz="8" w:space="0" w:color="78C45C" w:themeColor="accent1" w:themeTint="BF"/>
          <w:right w:val="single" w:sz="8" w:space="0" w:color="78C45C" w:themeColor="accent1" w:themeTint="BF"/>
          <w:insideH w:val="nil"/>
          <w:insideV w:val="nil"/>
        </w:tcBorders>
        <w:shd w:val="clear" w:color="auto" w:fill="549E3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45C" w:themeColor="accent1" w:themeTint="BF"/>
          <w:left w:val="single" w:sz="8" w:space="0" w:color="78C45C" w:themeColor="accent1" w:themeTint="BF"/>
          <w:bottom w:val="single" w:sz="8" w:space="0" w:color="78C45C" w:themeColor="accent1" w:themeTint="BF"/>
          <w:right w:val="single" w:sz="8" w:space="0" w:color="78C45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BC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BC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9D25D" w:themeColor="accent2" w:themeTint="BF"/>
        <w:left w:val="single" w:sz="8" w:space="0" w:color="A9D25D" w:themeColor="accent2" w:themeTint="BF"/>
        <w:bottom w:val="single" w:sz="8" w:space="0" w:color="A9D25D" w:themeColor="accent2" w:themeTint="BF"/>
        <w:right w:val="single" w:sz="8" w:space="0" w:color="A9D25D" w:themeColor="accent2" w:themeTint="BF"/>
        <w:insideH w:val="single" w:sz="8" w:space="0" w:color="A9D25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D25D" w:themeColor="accent2" w:themeTint="BF"/>
          <w:left w:val="single" w:sz="8" w:space="0" w:color="A9D25D" w:themeColor="accent2" w:themeTint="BF"/>
          <w:bottom w:val="single" w:sz="8" w:space="0" w:color="A9D25D" w:themeColor="accent2" w:themeTint="BF"/>
          <w:right w:val="single" w:sz="8" w:space="0" w:color="A9D25D" w:themeColor="accent2" w:themeTint="BF"/>
          <w:insideH w:val="nil"/>
          <w:insideV w:val="nil"/>
        </w:tcBorders>
        <w:shd w:val="clear" w:color="auto" w:fill="8AB8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D25D" w:themeColor="accent2" w:themeTint="BF"/>
          <w:left w:val="single" w:sz="8" w:space="0" w:color="A9D25D" w:themeColor="accent2" w:themeTint="BF"/>
          <w:bottom w:val="single" w:sz="8" w:space="0" w:color="A9D25D" w:themeColor="accent2" w:themeTint="BF"/>
          <w:right w:val="single" w:sz="8" w:space="0" w:color="A9D25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0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F0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DB6B" w:themeColor="accent3" w:themeTint="BF"/>
        <w:left w:val="single" w:sz="8" w:space="0" w:color="CFDB6B" w:themeColor="accent3" w:themeTint="BF"/>
        <w:bottom w:val="single" w:sz="8" w:space="0" w:color="CFDB6B" w:themeColor="accent3" w:themeTint="BF"/>
        <w:right w:val="single" w:sz="8" w:space="0" w:color="CFDB6B" w:themeColor="accent3" w:themeTint="BF"/>
        <w:insideH w:val="single" w:sz="8" w:space="0" w:color="CFDB6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DB6B" w:themeColor="accent3" w:themeTint="BF"/>
          <w:left w:val="single" w:sz="8" w:space="0" w:color="CFDB6B" w:themeColor="accent3" w:themeTint="BF"/>
          <w:bottom w:val="single" w:sz="8" w:space="0" w:color="CFDB6B" w:themeColor="accent3" w:themeTint="BF"/>
          <w:right w:val="single" w:sz="8" w:space="0" w:color="CFDB6B" w:themeColor="accent3" w:themeTint="BF"/>
          <w:insideH w:val="nil"/>
          <w:insideV w:val="nil"/>
        </w:tcBorders>
        <w:shd w:val="clear" w:color="auto" w:fill="C0CF3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DB6B" w:themeColor="accent3" w:themeTint="BF"/>
          <w:left w:val="single" w:sz="8" w:space="0" w:color="CFDB6B" w:themeColor="accent3" w:themeTint="BF"/>
          <w:bottom w:val="single" w:sz="8" w:space="0" w:color="CFDB6B" w:themeColor="accent3" w:themeTint="BF"/>
          <w:right w:val="single" w:sz="8" w:space="0" w:color="CFDB6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3C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F3C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3EEBA" w:themeColor="accent4" w:themeTint="BF"/>
        <w:left w:val="single" w:sz="8" w:space="0" w:color="03EEBA" w:themeColor="accent4" w:themeTint="BF"/>
        <w:bottom w:val="single" w:sz="8" w:space="0" w:color="03EEBA" w:themeColor="accent4" w:themeTint="BF"/>
        <w:right w:val="single" w:sz="8" w:space="0" w:color="03EEBA" w:themeColor="accent4" w:themeTint="BF"/>
        <w:insideH w:val="single" w:sz="8" w:space="0" w:color="03EEB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3EEBA" w:themeColor="accent4" w:themeTint="BF"/>
          <w:left w:val="single" w:sz="8" w:space="0" w:color="03EEBA" w:themeColor="accent4" w:themeTint="BF"/>
          <w:bottom w:val="single" w:sz="8" w:space="0" w:color="03EEBA" w:themeColor="accent4" w:themeTint="BF"/>
          <w:right w:val="single" w:sz="8" w:space="0" w:color="03EEBA" w:themeColor="accent4" w:themeTint="BF"/>
          <w:insideH w:val="nil"/>
          <w:insideV w:val="nil"/>
        </w:tcBorders>
        <w:shd w:val="clear" w:color="auto" w:fill="02967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3EEBA" w:themeColor="accent4" w:themeTint="BF"/>
          <w:left w:val="single" w:sz="8" w:space="0" w:color="03EEBA" w:themeColor="accent4" w:themeTint="BF"/>
          <w:bottom w:val="single" w:sz="8" w:space="0" w:color="03EEBA" w:themeColor="accent4" w:themeTint="BF"/>
          <w:right w:val="single" w:sz="8" w:space="0" w:color="03EEB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DE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DE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7C7D2" w:themeColor="accent5" w:themeTint="BF"/>
        <w:left w:val="single" w:sz="8" w:space="0" w:color="77C7D2" w:themeColor="accent5" w:themeTint="BF"/>
        <w:bottom w:val="single" w:sz="8" w:space="0" w:color="77C7D2" w:themeColor="accent5" w:themeTint="BF"/>
        <w:right w:val="single" w:sz="8" w:space="0" w:color="77C7D2" w:themeColor="accent5" w:themeTint="BF"/>
        <w:insideH w:val="single" w:sz="8" w:space="0" w:color="77C7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7C7D2" w:themeColor="accent5" w:themeTint="BF"/>
          <w:left w:val="single" w:sz="8" w:space="0" w:color="77C7D2" w:themeColor="accent5" w:themeTint="BF"/>
          <w:bottom w:val="single" w:sz="8" w:space="0" w:color="77C7D2" w:themeColor="accent5" w:themeTint="BF"/>
          <w:right w:val="single" w:sz="8" w:space="0" w:color="77C7D2" w:themeColor="accent5" w:themeTint="BF"/>
          <w:insideH w:val="nil"/>
          <w:insideV w:val="nil"/>
        </w:tcBorders>
        <w:shd w:val="clear" w:color="auto" w:fill="4AB5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7C7D2" w:themeColor="accent5" w:themeTint="BF"/>
          <w:left w:val="single" w:sz="8" w:space="0" w:color="77C7D2" w:themeColor="accent5" w:themeTint="BF"/>
          <w:bottom w:val="single" w:sz="8" w:space="0" w:color="77C7D2" w:themeColor="accent5" w:themeTint="BF"/>
          <w:right w:val="single" w:sz="8" w:space="0" w:color="77C7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7BEF3" w:themeColor="accent6" w:themeTint="BF"/>
        <w:left w:val="single" w:sz="8" w:space="0" w:color="17BEF3" w:themeColor="accent6" w:themeTint="BF"/>
        <w:bottom w:val="single" w:sz="8" w:space="0" w:color="17BEF3" w:themeColor="accent6" w:themeTint="BF"/>
        <w:right w:val="single" w:sz="8" w:space="0" w:color="17BEF3" w:themeColor="accent6" w:themeTint="BF"/>
        <w:insideH w:val="single" w:sz="8" w:space="0" w:color="17BEF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9E3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9E3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49E3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B8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B8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B8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F3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F3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F3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2967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2967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2967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B5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B5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AB5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989B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989B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49E39" w:themeColor="accent1"/>
        <w:bottom w:val="single" w:sz="8" w:space="0" w:color="549E3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49E39" w:themeColor="accen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549E39" w:themeColor="accent1"/>
          <w:bottom w:val="single" w:sz="8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49E39" w:themeColor="accent1"/>
          <w:bottom w:val="single" w:sz="8" w:space="0" w:color="549E39" w:themeColor="accent1"/>
        </w:tcBorders>
      </w:tcPr>
    </w:tblStylePr>
    <w:tblStylePr w:type="band1Vert">
      <w:tblPr/>
      <w:tcPr>
        <w:shd w:val="clear" w:color="auto" w:fill="D2EBC9" w:themeFill="accent1" w:themeFillTint="3F"/>
      </w:tcPr>
    </w:tblStylePr>
    <w:tblStylePr w:type="band1Horz">
      <w:tblPr/>
      <w:tcPr>
        <w:shd w:val="clear" w:color="auto" w:fill="D2EBC9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B833" w:themeColor="accent2"/>
        <w:bottom w:val="single" w:sz="8" w:space="0" w:color="8AB8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B833" w:themeColor="accent2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8AB833" w:themeColor="accent2"/>
          <w:bottom w:val="single" w:sz="8" w:space="0" w:color="8AB8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B833" w:themeColor="accent2"/>
          <w:bottom w:val="single" w:sz="8" w:space="0" w:color="8AB833" w:themeColor="accent2"/>
        </w:tcBorders>
      </w:tcPr>
    </w:tblStylePr>
    <w:tblStylePr w:type="band1Vert">
      <w:tblPr/>
      <w:tcPr>
        <w:shd w:val="clear" w:color="auto" w:fill="E2F0C9" w:themeFill="accent2" w:themeFillTint="3F"/>
      </w:tcPr>
    </w:tblStylePr>
    <w:tblStylePr w:type="band1Horz">
      <w:tblPr/>
      <w:tcPr>
        <w:shd w:val="clear" w:color="auto" w:fill="E2F0C9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CF3A" w:themeColor="accent3"/>
        <w:bottom w:val="single" w:sz="8" w:space="0" w:color="C0CF3A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CF3A" w:themeColor="accent3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C0CF3A" w:themeColor="accent3"/>
          <w:bottom w:val="single" w:sz="8" w:space="0" w:color="C0CF3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CF3A" w:themeColor="accent3"/>
          <w:bottom w:val="single" w:sz="8" w:space="0" w:color="C0CF3A" w:themeColor="accent3"/>
        </w:tcBorders>
      </w:tcPr>
    </w:tblStylePr>
    <w:tblStylePr w:type="band1Vert">
      <w:tblPr/>
      <w:tcPr>
        <w:shd w:val="clear" w:color="auto" w:fill="EFF3CE" w:themeFill="accent3" w:themeFillTint="3F"/>
      </w:tcPr>
    </w:tblStylePr>
    <w:tblStylePr w:type="band1Horz">
      <w:tblPr/>
      <w:tcPr>
        <w:shd w:val="clear" w:color="auto" w:fill="EFF3CE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29676" w:themeColor="accent4"/>
        <w:bottom w:val="single" w:sz="8" w:space="0" w:color="02967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29676" w:themeColor="accent4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29676" w:themeColor="accent4"/>
          <w:bottom w:val="single" w:sz="8" w:space="0" w:color="0296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29676" w:themeColor="accent4"/>
          <w:bottom w:val="single" w:sz="8" w:space="0" w:color="029676" w:themeColor="accent4"/>
        </w:tcBorders>
      </w:tcPr>
    </w:tblStylePr>
    <w:tblStylePr w:type="band1Vert">
      <w:tblPr/>
      <w:tcPr>
        <w:shd w:val="clear" w:color="auto" w:fill="A7FDEA" w:themeFill="accent4" w:themeFillTint="3F"/>
      </w:tcPr>
    </w:tblStylePr>
    <w:tblStylePr w:type="band1Horz">
      <w:tblPr/>
      <w:tcPr>
        <w:shd w:val="clear" w:color="auto" w:fill="A7FDE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AB5C4" w:themeColor="accent5"/>
        <w:bottom w:val="single" w:sz="8" w:space="0" w:color="4AB5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AB5C4" w:themeColor="accent5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AB5C4" w:themeColor="accent5"/>
          <w:bottom w:val="single" w:sz="8" w:space="0" w:color="4A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AB5C4" w:themeColor="accent5"/>
          <w:bottom w:val="single" w:sz="8" w:space="0" w:color="4AB5C4" w:themeColor="accent5"/>
        </w:tcBorders>
      </w:tcPr>
    </w:tblStylePr>
    <w:tblStylePr w:type="band1Vert">
      <w:tblPr/>
      <w:tcPr>
        <w:shd w:val="clear" w:color="auto" w:fill="D2ECF0" w:themeFill="accent5" w:themeFillTint="3F"/>
      </w:tcPr>
    </w:tblStylePr>
    <w:tblStylePr w:type="band1Horz">
      <w:tblPr/>
      <w:tcPr>
        <w:shd w:val="clear" w:color="auto" w:fill="D2EC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989B1" w:themeColor="accent6"/>
        <w:bottom w:val="single" w:sz="8" w:space="0" w:color="0989B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989B1" w:themeColor="accent6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989B1" w:themeColor="accent6"/>
          <w:bottom w:val="single" w:sz="8" w:space="0" w:color="0989B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989B1" w:themeColor="accent6"/>
          <w:bottom w:val="single" w:sz="8" w:space="0" w:color="0989B1" w:themeColor="accent6"/>
        </w:tcBorders>
      </w:tc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shd w:val="clear" w:color="auto" w:fill="B2E9FB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9E39" w:themeColor="accent1"/>
        <w:left w:val="single" w:sz="8" w:space="0" w:color="549E39" w:themeColor="accent1"/>
        <w:bottom w:val="single" w:sz="8" w:space="0" w:color="549E39" w:themeColor="accent1"/>
        <w:right w:val="single" w:sz="8" w:space="0" w:color="549E3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49E3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49E3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49E3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49E3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BC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BC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B833" w:themeColor="accent2"/>
        <w:left w:val="single" w:sz="8" w:space="0" w:color="8AB833" w:themeColor="accent2"/>
        <w:bottom w:val="single" w:sz="8" w:space="0" w:color="8AB833" w:themeColor="accent2"/>
        <w:right w:val="single" w:sz="8" w:space="0" w:color="8AB8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B8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B83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B83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B83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0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F0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CF3A" w:themeColor="accent3"/>
        <w:left w:val="single" w:sz="8" w:space="0" w:color="C0CF3A" w:themeColor="accent3"/>
        <w:bottom w:val="single" w:sz="8" w:space="0" w:color="C0CF3A" w:themeColor="accent3"/>
        <w:right w:val="single" w:sz="8" w:space="0" w:color="C0CF3A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CF3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CF3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CF3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CF3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3C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F3C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29676" w:themeColor="accent4"/>
        <w:left w:val="single" w:sz="8" w:space="0" w:color="029676" w:themeColor="accent4"/>
        <w:bottom w:val="single" w:sz="8" w:space="0" w:color="029676" w:themeColor="accent4"/>
        <w:right w:val="single" w:sz="8" w:space="0" w:color="02967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2967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2967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2967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2967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DE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DE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B5C4" w:themeColor="accent5"/>
        <w:left w:val="single" w:sz="8" w:space="0" w:color="4AB5C4" w:themeColor="accent5"/>
        <w:bottom w:val="single" w:sz="8" w:space="0" w:color="4AB5C4" w:themeColor="accent5"/>
        <w:right w:val="single" w:sz="8" w:space="0" w:color="4AB5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AB5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AB5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AB5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AB5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989B1" w:themeColor="accent6"/>
        <w:left w:val="single" w:sz="8" w:space="0" w:color="0989B1" w:themeColor="accent6"/>
        <w:bottom w:val="single" w:sz="8" w:space="0" w:color="0989B1" w:themeColor="accent6"/>
        <w:right w:val="single" w:sz="8" w:space="0" w:color="0989B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989B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989B1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989B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989B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9F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9F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45C" w:themeColor="accent1" w:themeTint="BF"/>
        <w:left w:val="single" w:sz="8" w:space="0" w:color="78C45C" w:themeColor="accent1" w:themeTint="BF"/>
        <w:bottom w:val="single" w:sz="8" w:space="0" w:color="78C45C" w:themeColor="accent1" w:themeTint="BF"/>
        <w:right w:val="single" w:sz="8" w:space="0" w:color="78C45C" w:themeColor="accent1" w:themeTint="BF"/>
        <w:insideH w:val="single" w:sz="8" w:space="0" w:color="78C45C" w:themeColor="accent1" w:themeTint="BF"/>
        <w:insideV w:val="single" w:sz="8" w:space="0" w:color="78C45C" w:themeColor="accent1" w:themeTint="BF"/>
      </w:tblBorders>
    </w:tblPr>
    <w:tcPr>
      <w:shd w:val="clear" w:color="auto" w:fill="D2EBC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45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893" w:themeFill="accent1" w:themeFillTint="7F"/>
      </w:tcPr>
    </w:tblStylePr>
    <w:tblStylePr w:type="band1Horz">
      <w:tblPr/>
      <w:tcPr>
        <w:shd w:val="clear" w:color="auto" w:fill="A5D893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9D25D" w:themeColor="accent2" w:themeTint="BF"/>
        <w:left w:val="single" w:sz="8" w:space="0" w:color="A9D25D" w:themeColor="accent2" w:themeTint="BF"/>
        <w:bottom w:val="single" w:sz="8" w:space="0" w:color="A9D25D" w:themeColor="accent2" w:themeTint="BF"/>
        <w:right w:val="single" w:sz="8" w:space="0" w:color="A9D25D" w:themeColor="accent2" w:themeTint="BF"/>
        <w:insideH w:val="single" w:sz="8" w:space="0" w:color="A9D25D" w:themeColor="accent2" w:themeTint="BF"/>
        <w:insideV w:val="single" w:sz="8" w:space="0" w:color="A9D25D" w:themeColor="accent2" w:themeTint="BF"/>
      </w:tblBorders>
    </w:tblPr>
    <w:tcPr>
      <w:shd w:val="clear" w:color="auto" w:fill="E2F0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D25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193" w:themeFill="accent2" w:themeFillTint="7F"/>
      </w:tcPr>
    </w:tblStylePr>
    <w:tblStylePr w:type="band1Horz">
      <w:tblPr/>
      <w:tcPr>
        <w:shd w:val="clear" w:color="auto" w:fill="C6E193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DB6B" w:themeColor="accent3" w:themeTint="BF"/>
        <w:left w:val="single" w:sz="8" w:space="0" w:color="CFDB6B" w:themeColor="accent3" w:themeTint="BF"/>
        <w:bottom w:val="single" w:sz="8" w:space="0" w:color="CFDB6B" w:themeColor="accent3" w:themeTint="BF"/>
        <w:right w:val="single" w:sz="8" w:space="0" w:color="CFDB6B" w:themeColor="accent3" w:themeTint="BF"/>
        <w:insideH w:val="single" w:sz="8" w:space="0" w:color="CFDB6B" w:themeColor="accent3" w:themeTint="BF"/>
        <w:insideV w:val="single" w:sz="8" w:space="0" w:color="CFDB6B" w:themeColor="accent3" w:themeTint="BF"/>
      </w:tblBorders>
    </w:tblPr>
    <w:tcPr>
      <w:shd w:val="clear" w:color="auto" w:fill="EFF3C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DB6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79C" w:themeFill="accent3" w:themeFillTint="7F"/>
      </w:tcPr>
    </w:tblStylePr>
    <w:tblStylePr w:type="band1Horz">
      <w:tblPr/>
      <w:tcPr>
        <w:shd w:val="clear" w:color="auto" w:fill="DFE79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3EEBA" w:themeColor="accent4" w:themeTint="BF"/>
        <w:left w:val="single" w:sz="8" w:space="0" w:color="03EEBA" w:themeColor="accent4" w:themeTint="BF"/>
        <w:bottom w:val="single" w:sz="8" w:space="0" w:color="03EEBA" w:themeColor="accent4" w:themeTint="BF"/>
        <w:right w:val="single" w:sz="8" w:space="0" w:color="03EEBA" w:themeColor="accent4" w:themeTint="BF"/>
        <w:insideH w:val="single" w:sz="8" w:space="0" w:color="03EEBA" w:themeColor="accent4" w:themeTint="BF"/>
        <w:insideV w:val="single" w:sz="8" w:space="0" w:color="03EEBA" w:themeColor="accent4" w:themeTint="BF"/>
      </w:tblBorders>
    </w:tblPr>
    <w:tcPr>
      <w:shd w:val="clear" w:color="auto" w:fill="A7FDE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3EEB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FFCD6" w:themeFill="accent4" w:themeFillTint="7F"/>
      </w:tcPr>
    </w:tblStylePr>
    <w:tblStylePr w:type="band1Horz">
      <w:tblPr/>
      <w:tcPr>
        <w:shd w:val="clear" w:color="auto" w:fill="4FFCD6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7C7D2" w:themeColor="accent5" w:themeTint="BF"/>
        <w:left w:val="single" w:sz="8" w:space="0" w:color="77C7D2" w:themeColor="accent5" w:themeTint="BF"/>
        <w:bottom w:val="single" w:sz="8" w:space="0" w:color="77C7D2" w:themeColor="accent5" w:themeTint="BF"/>
        <w:right w:val="single" w:sz="8" w:space="0" w:color="77C7D2" w:themeColor="accent5" w:themeTint="BF"/>
        <w:insideH w:val="single" w:sz="8" w:space="0" w:color="77C7D2" w:themeColor="accent5" w:themeTint="BF"/>
        <w:insideV w:val="single" w:sz="8" w:space="0" w:color="77C7D2" w:themeColor="accent5" w:themeTint="BF"/>
      </w:tblBorders>
    </w:tblPr>
    <w:tcPr>
      <w:shd w:val="clear" w:color="auto" w:fill="D2E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7C7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AE1" w:themeFill="accent5" w:themeFillTint="7F"/>
      </w:tcPr>
    </w:tblStylePr>
    <w:tblStylePr w:type="band1Horz">
      <w:tblPr/>
      <w:tcPr>
        <w:shd w:val="clear" w:color="auto" w:fill="A4DA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7BEF3" w:themeColor="accent6" w:themeTint="BF"/>
        <w:left w:val="single" w:sz="8" w:space="0" w:color="17BEF3" w:themeColor="accent6" w:themeTint="BF"/>
        <w:bottom w:val="single" w:sz="8" w:space="0" w:color="17BEF3" w:themeColor="accent6" w:themeTint="BF"/>
        <w:right w:val="single" w:sz="8" w:space="0" w:color="17BEF3" w:themeColor="accent6" w:themeTint="BF"/>
        <w:insideH w:val="single" w:sz="8" w:space="0" w:color="17BEF3" w:themeColor="accent6" w:themeTint="BF"/>
        <w:insideV w:val="single" w:sz="8" w:space="0" w:color="17BEF3" w:themeColor="accent6" w:themeTint="BF"/>
      </w:tblBorders>
    </w:tblPr>
    <w:tcPr>
      <w:shd w:val="clear" w:color="auto" w:fill="B2E9F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7BEF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D4F7" w:themeFill="accent6" w:themeFillTint="7F"/>
      </w:tcPr>
    </w:tblStylePr>
    <w:tblStylePr w:type="band1Horz">
      <w:tblPr/>
      <w:tcPr>
        <w:shd w:val="clear" w:color="auto" w:fill="65D4F7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9E39" w:themeColor="accent1"/>
        <w:left w:val="single" w:sz="8" w:space="0" w:color="549E39" w:themeColor="accent1"/>
        <w:bottom w:val="single" w:sz="8" w:space="0" w:color="549E39" w:themeColor="accent1"/>
        <w:right w:val="single" w:sz="8" w:space="0" w:color="549E39" w:themeColor="accent1"/>
        <w:insideH w:val="single" w:sz="8" w:space="0" w:color="549E39" w:themeColor="accent1"/>
        <w:insideV w:val="single" w:sz="8" w:space="0" w:color="549E39" w:themeColor="accent1"/>
      </w:tblBorders>
    </w:tblPr>
    <w:tcPr>
      <w:shd w:val="clear" w:color="auto" w:fill="D2EBC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E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FD3" w:themeFill="accent1" w:themeFillTint="33"/>
      </w:tcPr>
    </w:tblStylePr>
    <w:tblStylePr w:type="band1Vert">
      <w:tblPr/>
      <w:tcPr>
        <w:shd w:val="clear" w:color="auto" w:fill="A5D893" w:themeFill="accent1" w:themeFillTint="7F"/>
      </w:tcPr>
    </w:tblStylePr>
    <w:tblStylePr w:type="band1Horz">
      <w:tblPr/>
      <w:tcPr>
        <w:tcBorders>
          <w:insideH w:val="single" w:sz="6" w:space="0" w:color="549E39" w:themeColor="accent1"/>
          <w:insideV w:val="single" w:sz="6" w:space="0" w:color="549E39" w:themeColor="accent1"/>
        </w:tcBorders>
        <w:shd w:val="clear" w:color="auto" w:fill="A5D89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B833" w:themeColor="accent2"/>
        <w:left w:val="single" w:sz="8" w:space="0" w:color="8AB833" w:themeColor="accent2"/>
        <w:bottom w:val="single" w:sz="8" w:space="0" w:color="8AB833" w:themeColor="accent2"/>
        <w:right w:val="single" w:sz="8" w:space="0" w:color="8AB833" w:themeColor="accent2"/>
        <w:insideH w:val="single" w:sz="8" w:space="0" w:color="8AB833" w:themeColor="accent2"/>
        <w:insideV w:val="single" w:sz="8" w:space="0" w:color="8AB833" w:themeColor="accent2"/>
      </w:tblBorders>
    </w:tblPr>
    <w:tcPr>
      <w:shd w:val="clear" w:color="auto" w:fill="E2F0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3F9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D3" w:themeFill="accent2" w:themeFillTint="33"/>
      </w:tcPr>
    </w:tblStylePr>
    <w:tblStylePr w:type="band1Vert">
      <w:tblPr/>
      <w:tcPr>
        <w:shd w:val="clear" w:color="auto" w:fill="C6E193" w:themeFill="accent2" w:themeFillTint="7F"/>
      </w:tcPr>
    </w:tblStylePr>
    <w:tblStylePr w:type="band1Horz">
      <w:tblPr/>
      <w:tcPr>
        <w:tcBorders>
          <w:insideH w:val="single" w:sz="6" w:space="0" w:color="8AB833" w:themeColor="accent2"/>
          <w:insideV w:val="single" w:sz="6" w:space="0" w:color="8AB833" w:themeColor="accent2"/>
        </w:tcBorders>
        <w:shd w:val="clear" w:color="auto" w:fill="C6E19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CF3A" w:themeColor="accent3"/>
        <w:left w:val="single" w:sz="8" w:space="0" w:color="C0CF3A" w:themeColor="accent3"/>
        <w:bottom w:val="single" w:sz="8" w:space="0" w:color="C0CF3A" w:themeColor="accent3"/>
        <w:right w:val="single" w:sz="8" w:space="0" w:color="C0CF3A" w:themeColor="accent3"/>
        <w:insideH w:val="single" w:sz="8" w:space="0" w:color="C0CF3A" w:themeColor="accent3"/>
        <w:insideV w:val="single" w:sz="8" w:space="0" w:color="C0CF3A" w:themeColor="accent3"/>
      </w:tblBorders>
    </w:tblPr>
    <w:tcPr>
      <w:shd w:val="clear" w:color="auto" w:fill="EFF3C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FAE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5D7" w:themeFill="accent3" w:themeFillTint="33"/>
      </w:tcPr>
    </w:tblStylePr>
    <w:tblStylePr w:type="band1Vert">
      <w:tblPr/>
      <w:tcPr>
        <w:shd w:val="clear" w:color="auto" w:fill="DFE79C" w:themeFill="accent3" w:themeFillTint="7F"/>
      </w:tcPr>
    </w:tblStylePr>
    <w:tblStylePr w:type="band1Horz">
      <w:tblPr/>
      <w:tcPr>
        <w:tcBorders>
          <w:insideH w:val="single" w:sz="6" w:space="0" w:color="C0CF3A" w:themeColor="accent3"/>
          <w:insideV w:val="single" w:sz="6" w:space="0" w:color="C0CF3A" w:themeColor="accent3"/>
        </w:tcBorders>
        <w:shd w:val="clear" w:color="auto" w:fill="DFE79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29676" w:themeColor="accent4"/>
        <w:left w:val="single" w:sz="8" w:space="0" w:color="029676" w:themeColor="accent4"/>
        <w:bottom w:val="single" w:sz="8" w:space="0" w:color="029676" w:themeColor="accent4"/>
        <w:right w:val="single" w:sz="8" w:space="0" w:color="029676" w:themeColor="accent4"/>
        <w:insideH w:val="single" w:sz="8" w:space="0" w:color="029676" w:themeColor="accent4"/>
        <w:insideV w:val="single" w:sz="8" w:space="0" w:color="029676" w:themeColor="accent4"/>
      </w:tblBorders>
    </w:tblPr>
    <w:tcPr>
      <w:shd w:val="clear" w:color="auto" w:fill="A7FDE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CFE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EEE" w:themeFill="accent4" w:themeFillTint="33"/>
      </w:tcPr>
    </w:tblStylePr>
    <w:tblStylePr w:type="band1Vert">
      <w:tblPr/>
      <w:tcPr>
        <w:shd w:val="clear" w:color="auto" w:fill="4FFCD6" w:themeFill="accent4" w:themeFillTint="7F"/>
      </w:tcPr>
    </w:tblStylePr>
    <w:tblStylePr w:type="band1Horz">
      <w:tblPr/>
      <w:tcPr>
        <w:tcBorders>
          <w:insideH w:val="single" w:sz="6" w:space="0" w:color="029676" w:themeColor="accent4"/>
          <w:insideV w:val="single" w:sz="6" w:space="0" w:color="029676" w:themeColor="accent4"/>
        </w:tcBorders>
        <w:shd w:val="clear" w:color="auto" w:fill="4FFCD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B5C4" w:themeColor="accent5"/>
        <w:left w:val="single" w:sz="8" w:space="0" w:color="4AB5C4" w:themeColor="accent5"/>
        <w:bottom w:val="single" w:sz="8" w:space="0" w:color="4AB5C4" w:themeColor="accent5"/>
        <w:right w:val="single" w:sz="8" w:space="0" w:color="4AB5C4" w:themeColor="accent5"/>
        <w:insideH w:val="single" w:sz="8" w:space="0" w:color="4AB5C4" w:themeColor="accent5"/>
        <w:insideV w:val="single" w:sz="8" w:space="0" w:color="4AB5C4" w:themeColor="accent5"/>
      </w:tblBorders>
    </w:tblPr>
    <w:tcPr>
      <w:shd w:val="clear" w:color="auto" w:fill="D2EC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0F3" w:themeFill="accent5" w:themeFillTint="33"/>
      </w:tcPr>
    </w:tblStylePr>
    <w:tblStylePr w:type="band1Vert">
      <w:tblPr/>
      <w:tcPr>
        <w:shd w:val="clear" w:color="auto" w:fill="A4DAE1" w:themeFill="accent5" w:themeFillTint="7F"/>
      </w:tcPr>
    </w:tblStylePr>
    <w:tblStylePr w:type="band1Horz">
      <w:tblPr/>
      <w:tcPr>
        <w:tcBorders>
          <w:insideH w:val="single" w:sz="6" w:space="0" w:color="4AB5C4" w:themeColor="accent5"/>
          <w:insideV w:val="single" w:sz="6" w:space="0" w:color="4AB5C4" w:themeColor="accent5"/>
        </w:tcBorders>
        <w:shd w:val="clear" w:color="auto" w:fill="A4DA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989B1" w:themeColor="accent6"/>
        <w:left w:val="single" w:sz="8" w:space="0" w:color="0989B1" w:themeColor="accent6"/>
        <w:bottom w:val="single" w:sz="8" w:space="0" w:color="0989B1" w:themeColor="accent6"/>
        <w:right w:val="single" w:sz="8" w:space="0" w:color="0989B1" w:themeColor="accent6"/>
        <w:insideH w:val="single" w:sz="8" w:space="0" w:color="0989B1" w:themeColor="accent6"/>
        <w:insideV w:val="single" w:sz="8" w:space="0" w:color="0989B1" w:themeColor="accent6"/>
      </w:tblBorders>
    </w:tblPr>
    <w:tcPr>
      <w:shd w:val="clear" w:color="auto" w:fill="B2E9F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0F6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DFC" w:themeFill="accent6" w:themeFillTint="33"/>
      </w:tcPr>
    </w:tblStylePr>
    <w:tblStylePr w:type="band1Vert">
      <w:tblPr/>
      <w:tcPr>
        <w:shd w:val="clear" w:color="auto" w:fill="65D4F7" w:themeFill="accent6" w:themeFillTint="7F"/>
      </w:tcPr>
    </w:tblStylePr>
    <w:tblStylePr w:type="band1Horz">
      <w:tblPr/>
      <w:tcPr>
        <w:tcBorders>
          <w:insideH w:val="single" w:sz="6" w:space="0" w:color="0989B1" w:themeColor="accent6"/>
          <w:insideV w:val="single" w:sz="6" w:space="0" w:color="0989B1" w:themeColor="accent6"/>
        </w:tcBorders>
        <w:shd w:val="clear" w:color="auto" w:fill="65D4F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BC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9E3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9E3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49E3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49E3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89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893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F0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B83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B83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B83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B83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6E19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6E193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F3C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F3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F3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CF3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CF3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E79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E79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DE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2967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2967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2967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2967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FFCD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FFCD6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C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B5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B5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AB5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AB5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4DA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4DA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E9F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989B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989B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989B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989B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D4F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D4F7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49E3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4E1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762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762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762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762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B8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5B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2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26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CF3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691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39F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39F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F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F27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2967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14A3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1705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1705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05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057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AB5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C6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B9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B9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9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98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989B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4435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6668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6668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668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6684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B83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B8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B833" w:themeColor="accent2"/>
        <w:left w:val="single" w:sz="4" w:space="0" w:color="549E39" w:themeColor="accent1"/>
        <w:bottom w:val="single" w:sz="4" w:space="0" w:color="549E39" w:themeColor="accent1"/>
        <w:right w:val="single" w:sz="4" w:space="0" w:color="549E3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B8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5E2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5E22" w:themeColor="accent1" w:themeShade="99"/>
          <w:insideV w:val="nil"/>
        </w:tcBorders>
        <w:shd w:val="clear" w:color="auto" w:fill="325E2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5E22" w:themeFill="accent1" w:themeFillShade="99"/>
      </w:tcPr>
    </w:tblStylePr>
    <w:tblStylePr w:type="band1Vert">
      <w:tblPr/>
      <w:tcPr>
        <w:shd w:val="clear" w:color="auto" w:fill="B7DFA8" w:themeFill="accent1" w:themeFillTint="66"/>
      </w:tcPr>
    </w:tblStylePr>
    <w:tblStylePr w:type="band1Horz">
      <w:tblPr/>
      <w:tcPr>
        <w:shd w:val="clear" w:color="auto" w:fill="A5D89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B833" w:themeColor="accent2"/>
        <w:left w:val="single" w:sz="4" w:space="0" w:color="8AB833" w:themeColor="accent2"/>
        <w:bottom w:val="single" w:sz="4" w:space="0" w:color="8AB833" w:themeColor="accent2"/>
        <w:right w:val="single" w:sz="4" w:space="0" w:color="8AB83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9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B8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6E1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6E1E" w:themeColor="accent2" w:themeShade="99"/>
          <w:insideV w:val="nil"/>
        </w:tcBorders>
        <w:shd w:val="clear" w:color="auto" w:fill="526E1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6E1E" w:themeFill="accent2" w:themeFillShade="99"/>
      </w:tcPr>
    </w:tblStylePr>
    <w:tblStylePr w:type="band1Vert">
      <w:tblPr/>
      <w:tcPr>
        <w:shd w:val="clear" w:color="auto" w:fill="D1E7A8" w:themeFill="accent2" w:themeFillTint="66"/>
      </w:tcPr>
    </w:tblStylePr>
    <w:tblStylePr w:type="band1Horz">
      <w:tblPr/>
      <w:tcPr>
        <w:shd w:val="clear" w:color="auto" w:fill="C6E19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29676" w:themeColor="accent4"/>
        <w:left w:val="single" w:sz="4" w:space="0" w:color="C0CF3A" w:themeColor="accent3"/>
        <w:bottom w:val="single" w:sz="4" w:space="0" w:color="C0CF3A" w:themeColor="accent3"/>
        <w:right w:val="single" w:sz="4" w:space="0" w:color="C0CF3A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E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2967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57F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57F1F" w:themeColor="accent3" w:themeShade="99"/>
          <w:insideV w:val="nil"/>
        </w:tcBorders>
        <w:shd w:val="clear" w:color="auto" w:fill="757F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7F1F" w:themeFill="accent3" w:themeFillShade="99"/>
      </w:tcPr>
    </w:tblStylePr>
    <w:tblStylePr w:type="band1Vert">
      <w:tblPr/>
      <w:tcPr>
        <w:shd w:val="clear" w:color="auto" w:fill="E5EBB0" w:themeFill="accent3" w:themeFillTint="66"/>
      </w:tcPr>
    </w:tblStylePr>
    <w:tblStylePr w:type="band1Horz">
      <w:tblPr/>
      <w:tcPr>
        <w:shd w:val="clear" w:color="auto" w:fill="DFE79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CF3A" w:themeColor="accent3"/>
        <w:left w:val="single" w:sz="4" w:space="0" w:color="029676" w:themeColor="accent4"/>
        <w:bottom w:val="single" w:sz="4" w:space="0" w:color="029676" w:themeColor="accent4"/>
        <w:right w:val="single" w:sz="4" w:space="0" w:color="02967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E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CF3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1594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15946" w:themeColor="accent4" w:themeShade="99"/>
          <w:insideV w:val="nil"/>
        </w:tcBorders>
        <w:shd w:val="clear" w:color="auto" w:fill="01594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5946" w:themeFill="accent4" w:themeFillShade="99"/>
      </w:tcPr>
    </w:tblStylePr>
    <w:tblStylePr w:type="band1Vert">
      <w:tblPr/>
      <w:tcPr>
        <w:shd w:val="clear" w:color="auto" w:fill="71FDDE" w:themeFill="accent4" w:themeFillTint="66"/>
      </w:tcPr>
    </w:tblStylePr>
    <w:tblStylePr w:type="band1Horz">
      <w:tblPr/>
      <w:tcPr>
        <w:shd w:val="clear" w:color="auto" w:fill="4FFCD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989B1" w:themeColor="accent6"/>
        <w:left w:val="single" w:sz="4" w:space="0" w:color="4AB5C4" w:themeColor="accent5"/>
        <w:bottom w:val="single" w:sz="4" w:space="0" w:color="4AB5C4" w:themeColor="accent5"/>
        <w:right w:val="single" w:sz="4" w:space="0" w:color="4AB5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989B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6F7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6F7A" w:themeColor="accent5" w:themeShade="99"/>
          <w:insideV w:val="nil"/>
        </w:tcBorders>
        <w:shd w:val="clear" w:color="auto" w:fill="286F7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F7A" w:themeFill="accent5" w:themeFillShade="99"/>
      </w:tcPr>
    </w:tblStylePr>
    <w:tblStylePr w:type="band1Vert">
      <w:tblPr/>
      <w:tcPr>
        <w:shd w:val="clear" w:color="auto" w:fill="B6E1E7" w:themeFill="accent5" w:themeFillTint="66"/>
      </w:tcPr>
    </w:tblStylePr>
    <w:tblStylePr w:type="band1Horz">
      <w:tblPr/>
      <w:tcPr>
        <w:shd w:val="clear" w:color="auto" w:fill="A4DA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AB5C4" w:themeColor="accent5"/>
        <w:left w:val="single" w:sz="4" w:space="0" w:color="0989B1" w:themeColor="accent6"/>
        <w:bottom w:val="single" w:sz="4" w:space="0" w:color="0989B1" w:themeColor="accent6"/>
        <w:right w:val="single" w:sz="4" w:space="0" w:color="0989B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6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AB5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5516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55169" w:themeColor="accent6" w:themeShade="99"/>
          <w:insideV w:val="nil"/>
        </w:tcBorders>
        <w:shd w:val="clear" w:color="auto" w:fill="05516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55169" w:themeFill="accent6" w:themeFillShade="99"/>
      </w:tcPr>
    </w:tblStylePr>
    <w:tblStylePr w:type="band1Vert">
      <w:tblPr/>
      <w:tcPr>
        <w:shd w:val="clear" w:color="auto" w:fill="83DCF8" w:themeFill="accent6" w:themeFillTint="66"/>
      </w:tcPr>
    </w:tblStylePr>
    <w:tblStylePr w:type="band1Horz">
      <w:tblPr/>
      <w:tcPr>
        <w:shd w:val="clear" w:color="auto" w:fill="65D4F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9329" w:themeFill="accent2" w:themeFillShade="CC"/>
      </w:tcPr>
    </w:tblStylePr>
    <w:tblStylePr w:type="lastRow">
      <w:rPr>
        <w:b/>
        <w:bCs/>
        <w:color w:val="6E932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E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9329" w:themeFill="accent2" w:themeFillShade="CC"/>
      </w:tcPr>
    </w:tblStylePr>
    <w:tblStylePr w:type="lastRow">
      <w:rPr>
        <w:b/>
        <w:bCs/>
        <w:color w:val="6E932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BC9" w:themeFill="accent1" w:themeFillTint="3F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9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9329" w:themeFill="accent2" w:themeFillShade="CC"/>
      </w:tcPr>
    </w:tblStylePr>
    <w:tblStylePr w:type="lastRow">
      <w:rPr>
        <w:b/>
        <w:bCs/>
        <w:color w:val="6E932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0C9" w:themeFill="accent2" w:themeFillTint="3F"/>
      </w:tcPr>
    </w:tblStylePr>
    <w:tblStylePr w:type="band1Horz">
      <w:tblPr/>
      <w:tcPr>
        <w:shd w:val="clear" w:color="auto" w:fill="E8F3D3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AE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1775D" w:themeFill="accent4" w:themeFillShade="CC"/>
      </w:tcPr>
    </w:tblStylePr>
    <w:tblStylePr w:type="lastRow">
      <w:rPr>
        <w:b/>
        <w:bCs/>
        <w:color w:val="01775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3CE" w:themeFill="accent3" w:themeFillTint="3F"/>
      </w:tcPr>
    </w:tblStylePr>
    <w:tblStylePr w:type="band1Horz">
      <w:tblPr/>
      <w:tcPr>
        <w:shd w:val="clear" w:color="auto" w:fill="F2F5D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E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DAA29" w:themeFill="accent3" w:themeFillShade="CC"/>
      </w:tcPr>
    </w:tblStylePr>
    <w:tblStylePr w:type="lastRow">
      <w:rPr>
        <w:b/>
        <w:bCs/>
        <w:color w:val="9DAA2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DEA" w:themeFill="accent4" w:themeFillTint="3F"/>
      </w:tcPr>
    </w:tblStylePr>
    <w:tblStylePr w:type="band1Horz">
      <w:tblPr/>
      <w:tcPr>
        <w:shd w:val="clear" w:color="auto" w:fill="B8FEEE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76D8D" w:themeFill="accent6" w:themeFillShade="CC"/>
      </w:tcPr>
    </w:tblStylePr>
    <w:tblStylePr w:type="lastRow">
      <w:rPr>
        <w:b/>
        <w:bCs/>
        <w:color w:val="076D8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CF0" w:themeFill="accent5" w:themeFillTint="3F"/>
      </w:tcPr>
    </w:tblStylePr>
    <w:tblStylePr w:type="band1Horz">
      <w:tblPr/>
      <w:tcPr>
        <w:shd w:val="clear" w:color="auto" w:fill="DAF0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6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5A2" w:themeFill="accent5" w:themeFillShade="CC"/>
      </w:tcPr>
    </w:tblStylePr>
    <w:tblStylePr w:type="lastRow">
      <w:rPr>
        <w:b/>
        <w:bCs/>
        <w:color w:val="3595A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9FB" w:themeFill="accent6" w:themeFillTint="3F"/>
      </w:tcPr>
    </w:tblStylePr>
    <w:tblStylePr w:type="band1Horz">
      <w:tblPr/>
      <w:tcPr>
        <w:shd w:val="clear" w:color="auto" w:fill="C1EDFC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FD3" w:themeFill="accent1" w:themeFillTint="33"/>
    </w:tcPr>
    <w:tblStylePr w:type="firstRow">
      <w:rPr>
        <w:b/>
        <w:bCs/>
      </w:rPr>
      <w:tblPr/>
      <w:tcPr>
        <w:shd w:val="clear" w:color="auto" w:fill="B7DFA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DFA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E762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E762A" w:themeFill="accent1" w:themeFillShade="BF"/>
      </w:tcPr>
    </w:tblStylePr>
    <w:tblStylePr w:type="band1Vert">
      <w:tblPr/>
      <w:tcPr>
        <w:shd w:val="clear" w:color="auto" w:fill="A5D893" w:themeFill="accent1" w:themeFillTint="7F"/>
      </w:tcPr>
    </w:tblStylePr>
    <w:tblStylePr w:type="band1Horz">
      <w:tblPr/>
      <w:tcPr>
        <w:shd w:val="clear" w:color="auto" w:fill="A5D893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3D3" w:themeFill="accent2" w:themeFillTint="33"/>
    </w:tcPr>
    <w:tblStylePr w:type="firstRow">
      <w:rPr>
        <w:b/>
        <w:bCs/>
      </w:rPr>
      <w:tblPr/>
      <w:tcPr>
        <w:shd w:val="clear" w:color="auto" w:fill="D1E7A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E7A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6892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68926" w:themeFill="accent2" w:themeFillShade="BF"/>
      </w:tcPr>
    </w:tblStylePr>
    <w:tblStylePr w:type="band1Vert">
      <w:tblPr/>
      <w:tcPr>
        <w:shd w:val="clear" w:color="auto" w:fill="C6E193" w:themeFill="accent2" w:themeFillTint="7F"/>
      </w:tcPr>
    </w:tblStylePr>
    <w:tblStylePr w:type="band1Horz">
      <w:tblPr/>
      <w:tcPr>
        <w:shd w:val="clear" w:color="auto" w:fill="C6E193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5D7" w:themeFill="accent3" w:themeFillTint="33"/>
    </w:tcPr>
    <w:tblStylePr w:type="firstRow">
      <w:rPr>
        <w:b/>
        <w:bCs/>
      </w:rPr>
      <w:tblPr/>
      <w:tcPr>
        <w:shd w:val="clear" w:color="auto" w:fill="E5EBB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BB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39F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39F27" w:themeFill="accent3" w:themeFillShade="BF"/>
      </w:tcPr>
    </w:tblStylePr>
    <w:tblStylePr w:type="band1Vert">
      <w:tblPr/>
      <w:tcPr>
        <w:shd w:val="clear" w:color="auto" w:fill="DFE79C" w:themeFill="accent3" w:themeFillTint="7F"/>
      </w:tcPr>
    </w:tblStylePr>
    <w:tblStylePr w:type="band1Horz">
      <w:tblPr/>
      <w:tcPr>
        <w:shd w:val="clear" w:color="auto" w:fill="DFE79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EEE" w:themeFill="accent4" w:themeFillTint="33"/>
    </w:tcPr>
    <w:tblStylePr w:type="firstRow">
      <w:rPr>
        <w:b/>
        <w:bCs/>
      </w:rPr>
      <w:tblPr/>
      <w:tcPr>
        <w:shd w:val="clear" w:color="auto" w:fill="71FDD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DD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1705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17057" w:themeFill="accent4" w:themeFillShade="BF"/>
      </w:tcPr>
    </w:tblStylePr>
    <w:tblStylePr w:type="band1Vert">
      <w:tblPr/>
      <w:tcPr>
        <w:shd w:val="clear" w:color="auto" w:fill="4FFCD6" w:themeFill="accent4" w:themeFillTint="7F"/>
      </w:tcPr>
    </w:tblStylePr>
    <w:tblStylePr w:type="band1Horz">
      <w:tblPr/>
      <w:tcPr>
        <w:shd w:val="clear" w:color="auto" w:fill="4FFCD6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F0F3" w:themeFill="accent5" w:themeFillTint="33"/>
    </w:tcPr>
    <w:tblStylePr w:type="firstRow">
      <w:rPr>
        <w:b/>
        <w:bCs/>
      </w:rPr>
      <w:tblPr/>
      <w:tcPr>
        <w:shd w:val="clear" w:color="auto" w:fill="B6E1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E1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B9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B98" w:themeFill="accent5" w:themeFillShade="BF"/>
      </w:tcPr>
    </w:tblStylePr>
    <w:tblStylePr w:type="band1Vert">
      <w:tblPr/>
      <w:tcPr>
        <w:shd w:val="clear" w:color="auto" w:fill="A4DAE1" w:themeFill="accent5" w:themeFillTint="7F"/>
      </w:tcPr>
    </w:tblStylePr>
    <w:tblStylePr w:type="band1Horz">
      <w:tblPr/>
      <w:tcPr>
        <w:shd w:val="clear" w:color="auto" w:fill="A4DA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DFC" w:themeFill="accent6" w:themeFillTint="33"/>
    </w:tcPr>
    <w:tblStylePr w:type="firstRow">
      <w:rPr>
        <w:b/>
        <w:bCs/>
      </w:rPr>
      <w:tblPr/>
      <w:tcPr>
        <w:shd w:val="clear" w:color="auto" w:fill="83DC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DC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6668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66684" w:themeFill="accent6" w:themeFillShade="BF"/>
      </w:tcPr>
    </w:tblStylePr>
    <w:tblStylePr w:type="band1Vert">
      <w:tblPr/>
      <w:tcPr>
        <w:shd w:val="clear" w:color="auto" w:fill="65D4F7" w:themeFill="accent6" w:themeFillTint="7F"/>
      </w:tcPr>
    </w:tblStylePr>
    <w:tblStylePr w:type="band1Horz">
      <w:tblPr/>
      <w:tcPr>
        <w:shd w:val="clear" w:color="auto" w:fill="65D4F7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B7DBC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7D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y.centralcoast.tas.gov.au/disability-access-and-inclusion-pla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2342</Characters>
  <Application>Microsoft Office Word</Application>
  <DocSecurity>0</DocSecurity>
  <Lines>93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Tracey Clark</cp:lastModifiedBy>
  <cp:revision>2</cp:revision>
  <dcterms:created xsi:type="dcterms:W3CDTF">2026-04-14T06:21:00Z</dcterms:created>
  <dcterms:modified xsi:type="dcterms:W3CDTF">2026-04-14T06:21:00Z</dcterms:modified>
  <cp:category/>
</cp:coreProperties>
</file>